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CFB" w:rsidRPr="004D2CFB" w:rsidRDefault="004D2CFB" w:rsidP="004D2CFB">
      <w:pPr>
        <w:autoSpaceDE w:val="0"/>
        <w:autoSpaceDN w:val="0"/>
        <w:adjustRightInd w:val="0"/>
        <w:spacing w:line="360" w:lineRule="auto"/>
        <w:ind w:firstLineChars="200" w:firstLine="482"/>
        <w:jc w:val="center"/>
        <w:rPr>
          <w:rFonts w:ascii="宋体" w:hAnsi="宋体"/>
          <w:b/>
          <w:sz w:val="24"/>
        </w:rPr>
      </w:pPr>
      <w:r w:rsidRPr="004D2CFB">
        <w:rPr>
          <w:rFonts w:ascii="宋体" w:hAnsi="宋体" w:hint="eastAsia"/>
          <w:b/>
          <w:sz w:val="24"/>
        </w:rPr>
        <w:t>武汉市结核病防治所医疗设备采购项目</w:t>
      </w:r>
    </w:p>
    <w:p w:rsidR="004D2CFB" w:rsidRPr="004D2CFB" w:rsidRDefault="004D2CFB" w:rsidP="004D2CFB">
      <w:pPr>
        <w:autoSpaceDE w:val="0"/>
        <w:autoSpaceDN w:val="0"/>
        <w:adjustRightInd w:val="0"/>
        <w:spacing w:line="360" w:lineRule="auto"/>
        <w:ind w:firstLineChars="200" w:firstLine="482"/>
        <w:jc w:val="center"/>
        <w:rPr>
          <w:rFonts w:ascii="宋体" w:hAnsi="宋体" w:hint="eastAsia"/>
          <w:b/>
          <w:sz w:val="24"/>
        </w:rPr>
      </w:pPr>
      <w:r w:rsidRPr="004D2CFB">
        <w:rPr>
          <w:rFonts w:ascii="宋体" w:hAnsi="宋体" w:hint="eastAsia"/>
          <w:b/>
          <w:sz w:val="24"/>
        </w:rPr>
        <w:t>询价公告</w:t>
      </w:r>
    </w:p>
    <w:p w:rsidR="00C14CDE" w:rsidRPr="00CD412C" w:rsidRDefault="00C14CDE" w:rsidP="00675790">
      <w:pPr>
        <w:autoSpaceDE w:val="0"/>
        <w:autoSpaceDN w:val="0"/>
        <w:adjustRightInd w:val="0"/>
        <w:spacing w:line="360" w:lineRule="auto"/>
        <w:ind w:firstLineChars="300" w:firstLine="720"/>
        <w:rPr>
          <w:rFonts w:ascii="宋体" w:hAnsi="宋体" w:hint="eastAsia"/>
          <w:kern w:val="0"/>
          <w:sz w:val="24"/>
          <w:u w:val="single"/>
        </w:rPr>
      </w:pPr>
      <w:r w:rsidRPr="00CD412C">
        <w:rPr>
          <w:rFonts w:ascii="宋体" w:hAnsi="宋体" w:hint="eastAsia"/>
          <w:sz w:val="24"/>
        </w:rPr>
        <w:t>湖北中联</w:t>
      </w:r>
      <w:proofErr w:type="gramStart"/>
      <w:r w:rsidRPr="00CD412C">
        <w:rPr>
          <w:rFonts w:ascii="宋体" w:hAnsi="宋体" w:hint="eastAsia"/>
          <w:sz w:val="24"/>
        </w:rPr>
        <w:t>太</w:t>
      </w:r>
      <w:proofErr w:type="gramEnd"/>
      <w:r w:rsidRPr="00CD412C">
        <w:rPr>
          <w:rFonts w:ascii="宋体" w:hAnsi="宋体" w:hint="eastAsia"/>
          <w:sz w:val="24"/>
        </w:rPr>
        <w:t>工程造价咨询有限公司受</w:t>
      </w:r>
      <w:r>
        <w:rPr>
          <w:rFonts w:ascii="宋体" w:hAnsi="宋体" w:hint="eastAsia"/>
          <w:sz w:val="24"/>
        </w:rPr>
        <w:t>武汉市结核病防治所</w:t>
      </w:r>
      <w:r w:rsidRPr="00CD412C">
        <w:rPr>
          <w:rFonts w:ascii="宋体" w:hAnsi="宋体" w:hint="eastAsia"/>
          <w:sz w:val="24"/>
        </w:rPr>
        <w:t>的委托，拟就</w:t>
      </w:r>
      <w:r>
        <w:rPr>
          <w:rFonts w:ascii="宋体" w:hAnsi="宋体" w:hint="eastAsia"/>
          <w:sz w:val="24"/>
        </w:rPr>
        <w:t>其“医疗设备采购项目”</w:t>
      </w:r>
      <w:r w:rsidRPr="00CD412C">
        <w:rPr>
          <w:rFonts w:ascii="宋体" w:hAnsi="宋体" w:hint="eastAsia"/>
          <w:sz w:val="24"/>
        </w:rPr>
        <w:t>进行询价采购。</w:t>
      </w:r>
    </w:p>
    <w:p w:rsidR="00C14CDE" w:rsidRPr="00CD412C" w:rsidRDefault="00C14CDE" w:rsidP="00C14CDE">
      <w:pPr>
        <w:adjustRightInd w:val="0"/>
        <w:snapToGrid w:val="0"/>
        <w:spacing w:line="360" w:lineRule="auto"/>
        <w:rPr>
          <w:rFonts w:ascii="宋体" w:hAnsi="宋体" w:hint="eastAsia"/>
          <w:sz w:val="24"/>
        </w:rPr>
      </w:pPr>
      <w:r w:rsidRPr="00CD412C">
        <w:rPr>
          <w:rFonts w:ascii="宋体" w:hAnsi="宋体" w:hint="eastAsia"/>
          <w:sz w:val="24"/>
        </w:rPr>
        <w:t>一、采购项目编号：</w:t>
      </w:r>
      <w:r w:rsidRPr="00FF7E09">
        <w:rPr>
          <w:bCs/>
          <w:sz w:val="24"/>
        </w:rPr>
        <w:t>HBZLT-201</w:t>
      </w:r>
      <w:r>
        <w:rPr>
          <w:bCs/>
          <w:sz w:val="24"/>
        </w:rPr>
        <w:t>9</w:t>
      </w:r>
      <w:r w:rsidRPr="00FF7E09">
        <w:rPr>
          <w:bCs/>
          <w:sz w:val="24"/>
        </w:rPr>
        <w:t>-WH</w:t>
      </w:r>
      <w:r>
        <w:rPr>
          <w:bCs/>
          <w:sz w:val="24"/>
        </w:rPr>
        <w:t>-053</w:t>
      </w:r>
    </w:p>
    <w:p w:rsidR="00C14CDE" w:rsidRPr="00CD412C" w:rsidRDefault="00C14CDE" w:rsidP="00C14CDE">
      <w:pPr>
        <w:adjustRightInd w:val="0"/>
        <w:snapToGrid w:val="0"/>
        <w:spacing w:line="360" w:lineRule="auto"/>
        <w:rPr>
          <w:rFonts w:ascii="宋体" w:hAnsi="宋体" w:hint="eastAsia"/>
          <w:sz w:val="24"/>
        </w:rPr>
      </w:pPr>
      <w:r w:rsidRPr="00CD412C">
        <w:rPr>
          <w:rFonts w:ascii="宋体" w:hAnsi="宋体" w:hint="eastAsia"/>
          <w:sz w:val="24"/>
        </w:rPr>
        <w:t>二、采购项目名称：</w:t>
      </w:r>
      <w:r>
        <w:rPr>
          <w:rFonts w:ascii="宋体" w:hAnsi="宋体" w:hint="eastAsia"/>
          <w:sz w:val="24"/>
        </w:rPr>
        <w:t>武汉市结核病防治所</w:t>
      </w:r>
      <w:r w:rsidRPr="00346987">
        <w:rPr>
          <w:rFonts w:ascii="宋体" w:hAnsi="宋体" w:hint="eastAsia"/>
          <w:sz w:val="24"/>
        </w:rPr>
        <w:t>医疗设备采购项目</w:t>
      </w:r>
    </w:p>
    <w:p w:rsidR="00C14CDE" w:rsidRDefault="00C14CDE" w:rsidP="00C14CDE">
      <w:pPr>
        <w:adjustRightInd w:val="0"/>
        <w:snapToGrid w:val="0"/>
        <w:spacing w:line="360" w:lineRule="auto"/>
        <w:ind w:left="1699" w:hangingChars="708" w:hanging="1699"/>
        <w:rPr>
          <w:rFonts w:ascii="宋体" w:hAnsi="宋体"/>
          <w:sz w:val="24"/>
        </w:rPr>
      </w:pPr>
      <w:r w:rsidRPr="00CD412C">
        <w:rPr>
          <w:rFonts w:ascii="宋体" w:hAnsi="宋体" w:hint="eastAsia"/>
          <w:sz w:val="24"/>
        </w:rPr>
        <w:t>三、采购内容：</w:t>
      </w:r>
    </w:p>
    <w:p w:rsidR="00C14CDE" w:rsidRDefault="00C14CDE" w:rsidP="00C14CDE">
      <w:pPr>
        <w:adjustRightInd w:val="0"/>
        <w:snapToGrid w:val="0"/>
        <w:spacing w:line="360" w:lineRule="auto"/>
        <w:ind w:left="1699" w:hangingChars="708" w:hanging="1699"/>
        <w:rPr>
          <w:rFonts w:ascii="宋体" w:hAnsi="宋体" w:cs="宋体"/>
          <w:color w:val="000000"/>
          <w:kern w:val="0"/>
          <w:sz w:val="24"/>
          <w:szCs w:val="21"/>
        </w:rPr>
      </w:pPr>
      <w:r w:rsidRPr="00FF3554">
        <w:rPr>
          <w:rFonts w:ascii="宋体" w:hAnsi="宋体" w:cs="宋体" w:hint="eastAsia"/>
          <w:color w:val="000000"/>
          <w:kern w:val="0"/>
          <w:sz w:val="24"/>
          <w:szCs w:val="21"/>
        </w:rPr>
        <w:t>本次项目共分</w:t>
      </w:r>
      <w:r>
        <w:rPr>
          <w:rFonts w:ascii="宋体" w:hAnsi="宋体" w:cs="宋体"/>
          <w:color w:val="000000"/>
          <w:kern w:val="0"/>
          <w:sz w:val="24"/>
          <w:szCs w:val="21"/>
          <w:u w:val="single"/>
        </w:rPr>
        <w:t>1</w:t>
      </w:r>
      <w:r w:rsidRPr="00FF3554">
        <w:rPr>
          <w:rFonts w:ascii="宋体" w:hAnsi="宋体" w:cs="宋体" w:hint="eastAsia"/>
          <w:color w:val="000000"/>
          <w:kern w:val="0"/>
          <w:sz w:val="24"/>
          <w:szCs w:val="21"/>
        </w:rPr>
        <w:t>个包。</w:t>
      </w:r>
    </w:p>
    <w:p w:rsidR="00C14CDE" w:rsidRDefault="00C14CDE" w:rsidP="00C14CDE">
      <w:pPr>
        <w:adjustRightInd w:val="0"/>
        <w:snapToGrid w:val="0"/>
        <w:spacing w:line="360" w:lineRule="auto"/>
        <w:ind w:left="1699" w:hangingChars="708" w:hanging="1699"/>
        <w:rPr>
          <w:rFonts w:ascii="宋体" w:hAnsi="宋体" w:hint="eastAsia"/>
          <w:sz w:val="24"/>
        </w:rPr>
      </w:pPr>
      <w:r>
        <w:rPr>
          <w:rFonts w:ascii="宋体" w:hAnsi="宋体" w:hint="eastAsia"/>
          <w:sz w:val="24"/>
        </w:rPr>
        <w:t>第1包</w:t>
      </w:r>
      <w:r>
        <w:rPr>
          <w:rFonts w:ascii="宋体" w:hAnsi="宋体"/>
          <w:sz w:val="24"/>
        </w:rPr>
        <w:t>：</w:t>
      </w:r>
    </w:p>
    <w:p w:rsidR="00C14CDE" w:rsidRPr="00F05567" w:rsidRDefault="00C14CDE" w:rsidP="00C14CDE">
      <w:pPr>
        <w:adjustRightInd w:val="0"/>
        <w:snapToGrid w:val="0"/>
        <w:spacing w:line="360" w:lineRule="auto"/>
        <w:ind w:left="1699" w:hangingChars="708" w:hanging="1699"/>
        <w:rPr>
          <w:rFonts w:ascii="宋体" w:hAnsi="宋体" w:hint="eastAsia"/>
          <w:sz w:val="24"/>
        </w:rPr>
      </w:pPr>
      <w:r w:rsidRPr="00F05567">
        <w:rPr>
          <w:rFonts w:ascii="宋体" w:hAnsi="宋体" w:hint="eastAsia"/>
          <w:sz w:val="24"/>
        </w:rPr>
        <w:t>（1）项目包名称：</w:t>
      </w:r>
      <w:r w:rsidRPr="00423ABE">
        <w:rPr>
          <w:rFonts w:ascii="宋体" w:hAnsi="宋体" w:hint="eastAsia"/>
          <w:sz w:val="24"/>
          <w:u w:val="single"/>
        </w:rPr>
        <w:t>医疗设备</w:t>
      </w:r>
      <w:r w:rsidRPr="00423ABE">
        <w:rPr>
          <w:rFonts w:ascii="宋体" w:hAnsi="宋体"/>
          <w:sz w:val="24"/>
          <w:u w:val="single"/>
        </w:rPr>
        <w:t>采购项目</w:t>
      </w:r>
    </w:p>
    <w:p w:rsidR="00C14CDE" w:rsidRPr="00F05567" w:rsidRDefault="00C14CDE" w:rsidP="00C14CDE">
      <w:pPr>
        <w:adjustRightInd w:val="0"/>
        <w:snapToGrid w:val="0"/>
        <w:spacing w:line="360" w:lineRule="auto"/>
        <w:ind w:left="1699" w:hangingChars="708" w:hanging="1699"/>
        <w:rPr>
          <w:rFonts w:ascii="宋体" w:hAnsi="宋体" w:hint="eastAsia"/>
          <w:sz w:val="24"/>
        </w:rPr>
      </w:pPr>
      <w:r w:rsidRPr="00F05567">
        <w:rPr>
          <w:rFonts w:ascii="宋体" w:hAnsi="宋体" w:hint="eastAsia"/>
          <w:sz w:val="24"/>
        </w:rPr>
        <w:t>（2）类别（货物/工程/服务）：</w:t>
      </w:r>
      <w:r w:rsidRPr="00423ABE">
        <w:rPr>
          <w:rFonts w:ascii="宋体" w:hAnsi="宋体" w:hint="eastAsia"/>
          <w:sz w:val="24"/>
          <w:u w:val="single"/>
        </w:rPr>
        <w:t>货物</w:t>
      </w:r>
      <w:r w:rsidRPr="00F05567">
        <w:rPr>
          <w:rFonts w:ascii="宋体" w:hAnsi="宋体" w:hint="eastAsia"/>
          <w:sz w:val="24"/>
        </w:rPr>
        <w:t xml:space="preserve"> </w:t>
      </w:r>
    </w:p>
    <w:p w:rsidR="00C14CDE" w:rsidRPr="00423ABE" w:rsidRDefault="00C14CDE" w:rsidP="00C14CDE">
      <w:pPr>
        <w:adjustRightInd w:val="0"/>
        <w:snapToGrid w:val="0"/>
        <w:spacing w:line="360" w:lineRule="auto"/>
        <w:ind w:left="1699" w:hangingChars="708" w:hanging="1699"/>
        <w:rPr>
          <w:rFonts w:ascii="宋体" w:hAnsi="宋体" w:hint="eastAsia"/>
          <w:sz w:val="24"/>
          <w:u w:val="single"/>
        </w:rPr>
      </w:pPr>
      <w:r w:rsidRPr="00F05567">
        <w:rPr>
          <w:rFonts w:ascii="宋体" w:hAnsi="宋体" w:hint="eastAsia"/>
          <w:sz w:val="24"/>
        </w:rPr>
        <w:t>（3）用途：</w:t>
      </w:r>
      <w:r w:rsidRPr="00423ABE">
        <w:rPr>
          <w:rFonts w:ascii="宋体" w:hAnsi="宋体" w:hint="eastAsia"/>
          <w:sz w:val="24"/>
          <w:u w:val="single"/>
        </w:rPr>
        <w:t>医用</w:t>
      </w:r>
    </w:p>
    <w:p w:rsidR="00C14CDE" w:rsidRPr="00F05567" w:rsidRDefault="00C14CDE" w:rsidP="00C14CDE">
      <w:pPr>
        <w:adjustRightInd w:val="0"/>
        <w:snapToGrid w:val="0"/>
        <w:spacing w:line="360" w:lineRule="auto"/>
        <w:ind w:left="1699" w:hangingChars="708" w:hanging="1699"/>
        <w:rPr>
          <w:rFonts w:ascii="宋体" w:hAnsi="宋体" w:hint="eastAsia"/>
          <w:sz w:val="24"/>
        </w:rPr>
      </w:pPr>
      <w:r w:rsidRPr="00F05567">
        <w:rPr>
          <w:rFonts w:ascii="宋体" w:hAnsi="宋体" w:hint="eastAsia"/>
          <w:sz w:val="24"/>
        </w:rPr>
        <w:t>（4）数量：</w:t>
      </w:r>
      <w:r w:rsidRPr="00423ABE">
        <w:rPr>
          <w:rFonts w:ascii="宋体" w:hAnsi="宋体" w:hint="eastAsia"/>
          <w:sz w:val="24"/>
          <w:u w:val="single"/>
        </w:rPr>
        <w:t>1</w:t>
      </w:r>
      <w:r w:rsidRPr="00F05567">
        <w:rPr>
          <w:rFonts w:ascii="宋体" w:hAnsi="宋体" w:hint="eastAsia"/>
          <w:sz w:val="24"/>
        </w:rPr>
        <w:t>（</w:t>
      </w:r>
      <w:r w:rsidRPr="00423ABE">
        <w:rPr>
          <w:rFonts w:ascii="宋体" w:hAnsi="宋体" w:hint="eastAsia"/>
          <w:sz w:val="24"/>
          <w:u w:val="single"/>
        </w:rPr>
        <w:t>批</w:t>
      </w:r>
      <w:r w:rsidRPr="00F05567">
        <w:rPr>
          <w:rFonts w:ascii="宋体" w:hAnsi="宋体" w:hint="eastAsia"/>
          <w:sz w:val="24"/>
        </w:rPr>
        <w:t>）</w:t>
      </w:r>
    </w:p>
    <w:p w:rsidR="00C14CDE" w:rsidRPr="00F05567" w:rsidRDefault="00C14CDE" w:rsidP="00C14CDE">
      <w:pPr>
        <w:adjustRightInd w:val="0"/>
        <w:snapToGrid w:val="0"/>
        <w:spacing w:line="360" w:lineRule="auto"/>
        <w:ind w:left="1699" w:hangingChars="708" w:hanging="1699"/>
        <w:rPr>
          <w:rFonts w:ascii="宋体" w:hAnsi="宋体" w:hint="eastAsia"/>
          <w:sz w:val="24"/>
        </w:rPr>
      </w:pPr>
      <w:r w:rsidRPr="00F05567">
        <w:rPr>
          <w:rFonts w:ascii="宋体" w:hAnsi="宋体" w:hint="eastAsia"/>
          <w:sz w:val="24"/>
        </w:rPr>
        <w:t>（</w:t>
      </w:r>
      <w:r>
        <w:rPr>
          <w:rFonts w:ascii="宋体" w:hAnsi="宋体"/>
          <w:sz w:val="24"/>
        </w:rPr>
        <w:t>5</w:t>
      </w:r>
      <w:r w:rsidRPr="00F05567">
        <w:rPr>
          <w:rFonts w:ascii="宋体" w:hAnsi="宋体" w:hint="eastAsia"/>
          <w:sz w:val="24"/>
        </w:rPr>
        <w:t>）采购预算：</w:t>
      </w:r>
      <w:r w:rsidRPr="00423ABE">
        <w:rPr>
          <w:rFonts w:ascii="宋体" w:hAnsi="宋体"/>
          <w:sz w:val="24"/>
          <w:u w:val="single"/>
        </w:rPr>
        <w:t>13</w:t>
      </w:r>
      <w:r w:rsidRPr="004947CE">
        <w:rPr>
          <w:rFonts w:ascii="宋体" w:hAnsi="宋体" w:hint="eastAsia"/>
          <w:sz w:val="24"/>
        </w:rPr>
        <w:t>万</w:t>
      </w:r>
      <w:r w:rsidRPr="00F05567">
        <w:rPr>
          <w:rFonts w:ascii="宋体" w:hAnsi="宋体" w:hint="eastAsia"/>
          <w:sz w:val="24"/>
        </w:rPr>
        <w:t>元</w:t>
      </w:r>
    </w:p>
    <w:p w:rsidR="00C14CDE" w:rsidRPr="00F05567" w:rsidRDefault="00C14CDE" w:rsidP="00C14CDE">
      <w:pPr>
        <w:adjustRightInd w:val="0"/>
        <w:snapToGrid w:val="0"/>
        <w:spacing w:line="360" w:lineRule="auto"/>
        <w:ind w:left="1699" w:hangingChars="708" w:hanging="1699"/>
        <w:rPr>
          <w:rFonts w:ascii="宋体" w:hAnsi="宋体" w:hint="eastAsia"/>
          <w:sz w:val="24"/>
        </w:rPr>
      </w:pPr>
      <w:r w:rsidRPr="00F05567">
        <w:rPr>
          <w:rFonts w:ascii="宋体" w:hAnsi="宋体" w:hint="eastAsia"/>
          <w:sz w:val="24"/>
        </w:rPr>
        <w:t>（</w:t>
      </w:r>
      <w:r>
        <w:rPr>
          <w:rFonts w:ascii="宋体" w:hAnsi="宋体"/>
          <w:sz w:val="24"/>
        </w:rPr>
        <w:t>6</w:t>
      </w:r>
      <w:r w:rsidRPr="00F05567">
        <w:rPr>
          <w:rFonts w:ascii="宋体" w:hAnsi="宋体" w:hint="eastAsia"/>
          <w:sz w:val="24"/>
        </w:rPr>
        <w:t>）</w:t>
      </w:r>
      <w:r>
        <w:rPr>
          <w:rFonts w:ascii="宋体" w:hAnsi="宋体" w:hint="eastAsia"/>
          <w:sz w:val="24"/>
        </w:rPr>
        <w:t>交货期</w:t>
      </w:r>
      <w:r w:rsidRPr="00F05567">
        <w:rPr>
          <w:rFonts w:ascii="宋体" w:hAnsi="宋体" w:hint="eastAsia"/>
          <w:sz w:val="24"/>
        </w:rPr>
        <w:t>：</w:t>
      </w:r>
      <w:r w:rsidRPr="00423ABE">
        <w:rPr>
          <w:rFonts w:ascii="宋体" w:hAnsi="宋体" w:hint="eastAsia"/>
          <w:sz w:val="24"/>
          <w:u w:val="single"/>
        </w:rPr>
        <w:t>合同签订后30个日历日内</w:t>
      </w:r>
    </w:p>
    <w:p w:rsidR="00C14CDE" w:rsidRPr="00F05567" w:rsidRDefault="00C14CDE" w:rsidP="00C14CDE">
      <w:pPr>
        <w:adjustRightInd w:val="0"/>
        <w:snapToGrid w:val="0"/>
        <w:spacing w:line="360" w:lineRule="auto"/>
        <w:ind w:left="1699" w:hangingChars="708" w:hanging="1699"/>
        <w:rPr>
          <w:rFonts w:ascii="宋体" w:hAnsi="宋体" w:hint="eastAsia"/>
          <w:sz w:val="24"/>
        </w:rPr>
      </w:pPr>
      <w:r w:rsidRPr="00F05567">
        <w:rPr>
          <w:rFonts w:ascii="宋体" w:hAnsi="宋体" w:hint="eastAsia"/>
          <w:sz w:val="24"/>
        </w:rPr>
        <w:t>（</w:t>
      </w:r>
      <w:r>
        <w:rPr>
          <w:rFonts w:ascii="宋体" w:hAnsi="宋体"/>
          <w:sz w:val="24"/>
        </w:rPr>
        <w:t>7</w:t>
      </w:r>
      <w:r w:rsidRPr="00F05567">
        <w:rPr>
          <w:rFonts w:ascii="宋体" w:hAnsi="宋体" w:hint="eastAsia"/>
          <w:sz w:val="24"/>
        </w:rPr>
        <w:t>）质保期：</w:t>
      </w:r>
      <w:bookmarkStart w:id="0" w:name="_GoBack"/>
      <w:r w:rsidRPr="00423ABE">
        <w:rPr>
          <w:rFonts w:ascii="宋体" w:hAnsi="宋体"/>
          <w:sz w:val="24"/>
          <w:u w:val="single"/>
        </w:rPr>
        <w:t>1</w:t>
      </w:r>
      <w:bookmarkEnd w:id="0"/>
      <w:r>
        <w:rPr>
          <w:rFonts w:ascii="宋体" w:hAnsi="宋体" w:hint="eastAsia"/>
          <w:sz w:val="24"/>
        </w:rPr>
        <w:t>年</w:t>
      </w:r>
    </w:p>
    <w:p w:rsidR="00C14CDE" w:rsidRPr="004947CE" w:rsidRDefault="00C14CDE" w:rsidP="00C14CDE">
      <w:pPr>
        <w:adjustRightInd w:val="0"/>
        <w:snapToGrid w:val="0"/>
        <w:spacing w:line="360" w:lineRule="auto"/>
        <w:ind w:left="1699" w:hangingChars="708" w:hanging="1699"/>
        <w:rPr>
          <w:rFonts w:ascii="宋体" w:hAnsi="宋体" w:hint="eastAsia"/>
          <w:sz w:val="24"/>
        </w:rPr>
      </w:pPr>
      <w:r w:rsidRPr="00F05567">
        <w:rPr>
          <w:rFonts w:ascii="宋体" w:hAnsi="宋体" w:hint="eastAsia"/>
          <w:sz w:val="24"/>
        </w:rPr>
        <w:t>（</w:t>
      </w:r>
      <w:r>
        <w:rPr>
          <w:rFonts w:ascii="宋体" w:hAnsi="宋体"/>
          <w:sz w:val="24"/>
        </w:rPr>
        <w:t>8</w:t>
      </w:r>
      <w:r w:rsidRPr="00F05567">
        <w:rPr>
          <w:rFonts w:ascii="宋体" w:hAnsi="宋体" w:hint="eastAsia"/>
          <w:sz w:val="24"/>
        </w:rPr>
        <w:t>）其他：</w:t>
      </w:r>
      <w:r w:rsidRPr="004947CE">
        <w:rPr>
          <w:rFonts w:ascii="宋体" w:hAnsi="宋体" w:hint="eastAsia"/>
          <w:sz w:val="24"/>
        </w:rPr>
        <w:t>本项目</w:t>
      </w:r>
      <w:r w:rsidRPr="004947CE">
        <w:rPr>
          <w:rFonts w:ascii="宋体" w:hAnsi="宋体"/>
          <w:sz w:val="24"/>
        </w:rPr>
        <w:t>不接受进口产品投标</w:t>
      </w:r>
    </w:p>
    <w:p w:rsidR="00C14CDE" w:rsidRPr="00300056" w:rsidRDefault="00C14CDE" w:rsidP="00C14CDE">
      <w:pPr>
        <w:adjustRightInd w:val="0"/>
        <w:snapToGrid w:val="0"/>
        <w:spacing w:line="360" w:lineRule="auto"/>
        <w:rPr>
          <w:rFonts w:ascii="宋体" w:hAnsi="宋体" w:hint="eastAsia"/>
          <w:b/>
          <w:sz w:val="24"/>
        </w:rPr>
      </w:pPr>
      <w:r w:rsidRPr="00300056">
        <w:rPr>
          <w:rFonts w:ascii="宋体" w:hAnsi="宋体" w:hint="eastAsia"/>
          <w:b/>
          <w:sz w:val="24"/>
        </w:rPr>
        <w:t xml:space="preserve">报价超出预算金额为无效投标！ </w:t>
      </w:r>
    </w:p>
    <w:p w:rsidR="00C14CDE" w:rsidRPr="00CD412C" w:rsidRDefault="00C14CDE" w:rsidP="00C14CDE">
      <w:pPr>
        <w:adjustRightInd w:val="0"/>
        <w:snapToGrid w:val="0"/>
        <w:spacing w:line="360" w:lineRule="auto"/>
        <w:rPr>
          <w:rFonts w:ascii="宋体" w:hAnsi="宋体" w:hint="eastAsia"/>
          <w:sz w:val="24"/>
        </w:rPr>
      </w:pPr>
      <w:r w:rsidRPr="00CD412C">
        <w:rPr>
          <w:rFonts w:ascii="宋体" w:hAnsi="宋体" w:hint="eastAsia"/>
          <w:sz w:val="24"/>
        </w:rPr>
        <w:t>四、供应商资格</w:t>
      </w:r>
    </w:p>
    <w:p w:rsidR="00C14CDE" w:rsidRDefault="00C14CDE" w:rsidP="00C14CDE">
      <w:pPr>
        <w:numPr>
          <w:ilvl w:val="1"/>
          <w:numId w:val="1"/>
        </w:numPr>
        <w:adjustRightInd w:val="0"/>
        <w:snapToGrid w:val="0"/>
        <w:spacing w:line="360" w:lineRule="auto"/>
        <w:rPr>
          <w:rFonts w:ascii="宋体" w:hAnsi="宋体" w:cs="Arial"/>
          <w:sz w:val="24"/>
          <w:szCs w:val="21"/>
        </w:rPr>
      </w:pPr>
      <w:r w:rsidRPr="00CD412C">
        <w:rPr>
          <w:rFonts w:ascii="宋体" w:hAnsi="宋体" w:cs="Arial"/>
          <w:sz w:val="24"/>
          <w:szCs w:val="21"/>
        </w:rPr>
        <w:t>凡</w:t>
      </w:r>
      <w:r w:rsidRPr="00CD412C">
        <w:rPr>
          <w:rFonts w:ascii="宋体" w:hAnsi="宋体" w:hint="eastAsia"/>
          <w:sz w:val="24"/>
        </w:rPr>
        <w:t>符合《政府采购法》第二十二条规定的供应商</w:t>
      </w:r>
      <w:r w:rsidRPr="00CD412C">
        <w:rPr>
          <w:rFonts w:ascii="宋体" w:hAnsi="宋体" w:cs="Arial" w:hint="eastAsia"/>
          <w:sz w:val="24"/>
          <w:szCs w:val="21"/>
        </w:rPr>
        <w:t>。</w:t>
      </w:r>
    </w:p>
    <w:p w:rsidR="00C14CDE" w:rsidRPr="00300056" w:rsidRDefault="00C14CDE" w:rsidP="00C14CDE">
      <w:pPr>
        <w:numPr>
          <w:ilvl w:val="1"/>
          <w:numId w:val="1"/>
        </w:numPr>
        <w:adjustRightInd w:val="0"/>
        <w:snapToGrid w:val="0"/>
        <w:spacing w:line="360" w:lineRule="auto"/>
        <w:rPr>
          <w:rFonts w:ascii="宋体" w:hAnsi="宋体" w:cs="Arial" w:hint="eastAsia"/>
          <w:sz w:val="24"/>
          <w:szCs w:val="21"/>
        </w:rPr>
      </w:pPr>
      <w:r>
        <w:rPr>
          <w:rFonts w:ascii="宋体" w:hAnsi="宋体" w:cs="宋体" w:hint="eastAsia"/>
          <w:color w:val="000000"/>
          <w:kern w:val="0"/>
          <w:sz w:val="24"/>
          <w:lang w:val="hr-HR"/>
        </w:rPr>
        <w:t>供应商</w:t>
      </w:r>
      <w:r w:rsidRPr="00300056">
        <w:rPr>
          <w:rFonts w:ascii="宋体" w:hAnsi="宋体" w:cs="宋体" w:hint="eastAsia"/>
          <w:color w:val="000000"/>
          <w:kern w:val="0"/>
          <w:sz w:val="24"/>
          <w:lang w:val="hr-HR"/>
        </w:rPr>
        <w:t>须具有医疗器械生产或经营许可证；</w:t>
      </w:r>
      <w:r>
        <w:rPr>
          <w:rFonts w:ascii="宋体" w:hAnsi="宋体" w:cs="宋体" w:hint="eastAsia"/>
          <w:color w:val="000000"/>
          <w:kern w:val="0"/>
          <w:sz w:val="24"/>
          <w:lang w:val="hr-HR"/>
        </w:rPr>
        <w:t>供应商</w:t>
      </w:r>
      <w:r w:rsidRPr="00300056">
        <w:rPr>
          <w:rFonts w:ascii="宋体" w:hAnsi="宋体" w:cs="宋体" w:hint="eastAsia"/>
          <w:color w:val="000000"/>
          <w:kern w:val="0"/>
          <w:sz w:val="24"/>
          <w:lang w:val="hr-HR"/>
        </w:rPr>
        <w:t>拟投产品须具备国家药监部门颁发的医疗器械注册证和医疗器械注册登记表；</w:t>
      </w:r>
      <w:r w:rsidRPr="00300056">
        <w:rPr>
          <w:rFonts w:ascii="宋体" w:hAnsi="宋体" w:cs="宋体"/>
          <w:color w:val="000000"/>
          <w:kern w:val="0"/>
          <w:sz w:val="24"/>
        </w:rPr>
        <w:t>（</w:t>
      </w:r>
      <w:r w:rsidRPr="00300056">
        <w:rPr>
          <w:rFonts w:ascii="宋体" w:hAnsi="宋体" w:cs="宋体" w:hint="eastAsia"/>
          <w:color w:val="000000"/>
          <w:kern w:val="0"/>
          <w:sz w:val="24"/>
          <w:lang w:val="hr-HR"/>
        </w:rPr>
        <w:t>国家有相关法律规定的除外）</w:t>
      </w:r>
    </w:p>
    <w:p w:rsidR="00C14CDE" w:rsidRPr="00CB0C72" w:rsidRDefault="00C14CDE" w:rsidP="00C14CDE">
      <w:pPr>
        <w:numPr>
          <w:ilvl w:val="1"/>
          <w:numId w:val="1"/>
        </w:numPr>
        <w:spacing w:line="360" w:lineRule="auto"/>
        <w:rPr>
          <w:rFonts w:ascii="宋体" w:hAnsi="宋体" w:cs="Arial"/>
          <w:sz w:val="24"/>
          <w:szCs w:val="21"/>
        </w:rPr>
      </w:pPr>
      <w:r>
        <w:rPr>
          <w:rFonts w:ascii="宋体" w:hAnsi="宋体" w:cs="Arial" w:hint="eastAsia"/>
          <w:sz w:val="24"/>
          <w:szCs w:val="21"/>
          <w:lang w:val="hr-HR"/>
        </w:rPr>
        <w:t>供应商</w:t>
      </w:r>
      <w:r w:rsidRPr="00CB0C72">
        <w:rPr>
          <w:rFonts w:ascii="宋体" w:hAnsi="宋体" w:cs="Arial" w:hint="eastAsia"/>
          <w:sz w:val="24"/>
          <w:szCs w:val="21"/>
          <w:lang w:val="hr-HR"/>
        </w:rPr>
        <w:t>在“信用中国”网站（www.creditchina.gov.cn）无不良记录及失信记录且在中国政府采购网（www.ccgp.gov.cn）无严重违法失信行为信息记录(查询截止时点:以投标截止当日查询结果为准)</w:t>
      </w:r>
      <w:r>
        <w:rPr>
          <w:rFonts w:ascii="宋体" w:hAnsi="宋体" w:cs="Arial" w:hint="eastAsia"/>
          <w:sz w:val="24"/>
          <w:szCs w:val="21"/>
          <w:lang w:val="hr-HR"/>
        </w:rPr>
        <w:t>；</w:t>
      </w:r>
    </w:p>
    <w:p w:rsidR="00C14CDE" w:rsidRPr="00CD412C" w:rsidRDefault="00C14CDE" w:rsidP="00C14CDE">
      <w:pPr>
        <w:numPr>
          <w:ilvl w:val="1"/>
          <w:numId w:val="1"/>
        </w:numPr>
        <w:spacing w:line="360" w:lineRule="auto"/>
        <w:rPr>
          <w:rFonts w:ascii="宋体" w:hAnsi="宋体" w:cs="Arial" w:hint="eastAsia"/>
          <w:sz w:val="24"/>
          <w:szCs w:val="21"/>
        </w:rPr>
      </w:pPr>
      <w:r w:rsidRPr="00CD412C">
        <w:rPr>
          <w:rFonts w:ascii="宋体" w:hAnsi="宋体" w:cs="Arial" w:hint="eastAsia"/>
          <w:sz w:val="24"/>
          <w:szCs w:val="21"/>
        </w:rPr>
        <w:t>如国家法律法规对市场准入有要求的还应符合相关规定；</w:t>
      </w:r>
    </w:p>
    <w:p w:rsidR="00C14CDE" w:rsidRPr="00CD412C" w:rsidRDefault="00C14CDE" w:rsidP="00C14CDE">
      <w:pPr>
        <w:numPr>
          <w:ilvl w:val="1"/>
          <w:numId w:val="1"/>
        </w:numPr>
        <w:spacing w:line="360" w:lineRule="auto"/>
        <w:rPr>
          <w:rFonts w:ascii="宋体" w:hAnsi="宋体" w:cs="Arial" w:hint="eastAsia"/>
          <w:sz w:val="24"/>
          <w:szCs w:val="21"/>
        </w:rPr>
      </w:pPr>
      <w:r w:rsidRPr="00CD412C">
        <w:rPr>
          <w:rFonts w:ascii="宋体" w:hAnsi="宋体" w:cs="Arial" w:hint="eastAsia"/>
          <w:sz w:val="24"/>
          <w:szCs w:val="21"/>
        </w:rPr>
        <w:t>本项目不接受联合体投标。</w:t>
      </w:r>
    </w:p>
    <w:p w:rsidR="00C14CDE" w:rsidRPr="00F96082" w:rsidRDefault="00C14CDE" w:rsidP="00C14CDE">
      <w:pPr>
        <w:spacing w:line="360" w:lineRule="auto"/>
        <w:rPr>
          <w:rFonts w:ascii="宋体" w:hAnsi="宋体" w:hint="eastAsia"/>
          <w:sz w:val="24"/>
        </w:rPr>
      </w:pPr>
      <w:r>
        <w:rPr>
          <w:rFonts w:ascii="宋体" w:hAnsi="宋体" w:hint="eastAsia"/>
          <w:sz w:val="24"/>
        </w:rPr>
        <w:t>五</w:t>
      </w:r>
      <w:r w:rsidRPr="00F96082">
        <w:rPr>
          <w:rFonts w:ascii="宋体" w:hAnsi="宋体" w:hint="eastAsia"/>
          <w:sz w:val="24"/>
        </w:rPr>
        <w:t>．</w:t>
      </w:r>
      <w:r>
        <w:rPr>
          <w:rFonts w:ascii="宋体" w:hAnsi="宋体" w:hint="eastAsia"/>
          <w:sz w:val="24"/>
        </w:rPr>
        <w:t>投标供应商</w:t>
      </w:r>
      <w:r w:rsidRPr="00F96082">
        <w:rPr>
          <w:rFonts w:ascii="宋体" w:hAnsi="宋体" w:hint="eastAsia"/>
          <w:sz w:val="24"/>
        </w:rPr>
        <w:t>可在201</w:t>
      </w:r>
      <w:r>
        <w:rPr>
          <w:rFonts w:ascii="宋体" w:hAnsi="宋体"/>
          <w:sz w:val="24"/>
        </w:rPr>
        <w:t>9</w:t>
      </w:r>
      <w:r w:rsidRPr="00F96082">
        <w:rPr>
          <w:rFonts w:ascii="宋体" w:hAnsi="宋体" w:hint="eastAsia"/>
          <w:sz w:val="24"/>
        </w:rPr>
        <w:t>年</w:t>
      </w:r>
      <w:r>
        <w:rPr>
          <w:rFonts w:ascii="宋体" w:hAnsi="宋体"/>
          <w:sz w:val="24"/>
        </w:rPr>
        <w:t>3</w:t>
      </w:r>
      <w:r w:rsidRPr="00F96082">
        <w:rPr>
          <w:rFonts w:ascii="宋体" w:hAnsi="宋体" w:hint="eastAsia"/>
          <w:sz w:val="24"/>
        </w:rPr>
        <w:t>月</w:t>
      </w:r>
      <w:r>
        <w:rPr>
          <w:rFonts w:ascii="宋体" w:hAnsi="宋体"/>
          <w:sz w:val="24"/>
        </w:rPr>
        <w:t>13</w:t>
      </w:r>
      <w:r w:rsidRPr="00F96082">
        <w:rPr>
          <w:rFonts w:ascii="宋体" w:hAnsi="宋体" w:hint="eastAsia"/>
          <w:sz w:val="24"/>
        </w:rPr>
        <w:t>日起至201</w:t>
      </w:r>
      <w:r>
        <w:rPr>
          <w:rFonts w:ascii="宋体" w:hAnsi="宋体"/>
          <w:sz w:val="24"/>
        </w:rPr>
        <w:t>9</w:t>
      </w:r>
      <w:r w:rsidRPr="00F96082">
        <w:rPr>
          <w:rFonts w:ascii="宋体" w:hAnsi="宋体" w:hint="eastAsia"/>
          <w:sz w:val="24"/>
        </w:rPr>
        <w:t>年</w:t>
      </w:r>
      <w:r>
        <w:rPr>
          <w:rFonts w:ascii="宋体" w:hAnsi="宋体"/>
          <w:sz w:val="24"/>
        </w:rPr>
        <w:t>3</w:t>
      </w:r>
      <w:r w:rsidRPr="00F96082">
        <w:rPr>
          <w:rFonts w:ascii="宋体" w:hAnsi="宋体" w:hint="eastAsia"/>
          <w:sz w:val="24"/>
        </w:rPr>
        <w:t>月</w:t>
      </w:r>
      <w:r>
        <w:rPr>
          <w:rFonts w:ascii="宋体" w:hAnsi="宋体"/>
          <w:sz w:val="24"/>
        </w:rPr>
        <w:t>15</w:t>
      </w:r>
      <w:r w:rsidRPr="00F96082">
        <w:rPr>
          <w:rFonts w:ascii="宋体" w:hAnsi="宋体" w:hint="eastAsia"/>
          <w:sz w:val="24"/>
        </w:rPr>
        <w:t>日9:00</w:t>
      </w:r>
      <w:r>
        <w:rPr>
          <w:rFonts w:ascii="宋体" w:hAnsi="宋体"/>
          <w:sz w:val="24"/>
        </w:rPr>
        <w:t>-12</w:t>
      </w:r>
      <w:r>
        <w:rPr>
          <w:rFonts w:ascii="宋体" w:hAnsi="宋体" w:hint="eastAsia"/>
          <w:sz w:val="24"/>
        </w:rPr>
        <w:t>:00</w:t>
      </w:r>
      <w:r w:rsidRPr="00F96082">
        <w:rPr>
          <w:rFonts w:ascii="宋体" w:hAnsi="宋体" w:hint="eastAsia"/>
          <w:sz w:val="24"/>
        </w:rPr>
        <w:t>时到</w:t>
      </w:r>
      <w:r>
        <w:rPr>
          <w:rFonts w:ascii="宋体" w:hAnsi="宋体" w:hint="eastAsia"/>
          <w:sz w:val="24"/>
        </w:rPr>
        <w:t>14:00-</w:t>
      </w:r>
      <w:r w:rsidRPr="00F96082">
        <w:rPr>
          <w:rFonts w:ascii="宋体" w:hAnsi="宋体" w:hint="eastAsia"/>
          <w:sz w:val="24"/>
        </w:rPr>
        <w:t>17：00时止（工作时间）到湖北中联</w:t>
      </w:r>
      <w:proofErr w:type="gramStart"/>
      <w:r w:rsidRPr="00F96082">
        <w:rPr>
          <w:rFonts w:ascii="宋体" w:hAnsi="宋体" w:hint="eastAsia"/>
          <w:sz w:val="24"/>
        </w:rPr>
        <w:t>太</w:t>
      </w:r>
      <w:proofErr w:type="gramEnd"/>
      <w:r w:rsidRPr="00F96082">
        <w:rPr>
          <w:rFonts w:ascii="宋体" w:hAnsi="宋体" w:hint="eastAsia"/>
          <w:sz w:val="24"/>
        </w:rPr>
        <w:t>工程造价咨询有限公司</w:t>
      </w:r>
      <w:r>
        <w:rPr>
          <w:rFonts w:ascii="宋体" w:hAnsi="宋体" w:hint="eastAsia"/>
          <w:sz w:val="24"/>
        </w:rPr>
        <w:t>携带</w:t>
      </w:r>
      <w:r>
        <w:rPr>
          <w:rFonts w:ascii="宋体" w:hAnsi="宋体"/>
          <w:sz w:val="24"/>
        </w:rPr>
        <w:t>第四条</w:t>
      </w:r>
      <w:r>
        <w:rPr>
          <w:rFonts w:ascii="宋体" w:hAnsi="宋体"/>
          <w:sz w:val="24"/>
        </w:rPr>
        <w:lastRenderedPageBreak/>
        <w:t>供应商资格要求</w:t>
      </w:r>
      <w:r>
        <w:rPr>
          <w:rFonts w:ascii="宋体" w:hAnsi="宋体" w:hint="eastAsia"/>
          <w:sz w:val="24"/>
        </w:rPr>
        <w:t>的</w:t>
      </w:r>
      <w:r>
        <w:rPr>
          <w:rFonts w:ascii="宋体" w:hAnsi="宋体"/>
          <w:sz w:val="24"/>
        </w:rPr>
        <w:t>证明材料原件及复印件，复印件加盖公章（</w:t>
      </w:r>
      <w:r>
        <w:rPr>
          <w:rFonts w:ascii="宋体" w:hAnsi="宋体" w:hint="eastAsia"/>
          <w:sz w:val="24"/>
        </w:rPr>
        <w:t>复印件</w:t>
      </w:r>
      <w:r>
        <w:rPr>
          <w:rFonts w:ascii="宋体" w:hAnsi="宋体"/>
          <w:sz w:val="24"/>
        </w:rPr>
        <w:t>不退）</w:t>
      </w:r>
      <w:r w:rsidRPr="00F96082">
        <w:rPr>
          <w:rFonts w:ascii="宋体" w:hAnsi="宋体" w:hint="eastAsia"/>
          <w:sz w:val="24"/>
        </w:rPr>
        <w:t>领取</w:t>
      </w:r>
      <w:r>
        <w:rPr>
          <w:rFonts w:ascii="宋体" w:hAnsi="宋体" w:hint="eastAsia"/>
          <w:sz w:val="24"/>
        </w:rPr>
        <w:t>询价</w:t>
      </w:r>
      <w:r w:rsidRPr="00F96082">
        <w:rPr>
          <w:rFonts w:ascii="宋体" w:hAnsi="宋体" w:hint="eastAsia"/>
          <w:sz w:val="24"/>
        </w:rPr>
        <w:t>文件</w:t>
      </w:r>
      <w:r>
        <w:rPr>
          <w:rFonts w:ascii="宋体" w:hAnsi="宋体" w:hint="eastAsia"/>
          <w:sz w:val="24"/>
        </w:rPr>
        <w:t>,询价文件售价100元</w:t>
      </w:r>
      <w:r>
        <w:rPr>
          <w:rFonts w:ascii="宋体" w:hAnsi="宋体"/>
          <w:sz w:val="24"/>
        </w:rPr>
        <w:t>整，售后不</w:t>
      </w:r>
      <w:r>
        <w:rPr>
          <w:rFonts w:ascii="宋体" w:hAnsi="宋体" w:hint="eastAsia"/>
          <w:sz w:val="24"/>
        </w:rPr>
        <w:t>退</w:t>
      </w:r>
      <w:r w:rsidRPr="00F96082">
        <w:rPr>
          <w:rFonts w:ascii="宋体" w:hAnsi="宋体" w:hint="eastAsia"/>
          <w:sz w:val="24"/>
        </w:rPr>
        <w:t>。</w:t>
      </w:r>
    </w:p>
    <w:p w:rsidR="00C14CDE" w:rsidRPr="00F96082" w:rsidRDefault="00C14CDE" w:rsidP="00C14CDE">
      <w:pPr>
        <w:spacing w:line="360" w:lineRule="auto"/>
        <w:rPr>
          <w:rFonts w:ascii="宋体" w:hAnsi="宋体" w:hint="eastAsia"/>
          <w:sz w:val="24"/>
        </w:rPr>
      </w:pPr>
      <w:r>
        <w:rPr>
          <w:rFonts w:ascii="宋体" w:hAnsi="宋体" w:hint="eastAsia"/>
          <w:sz w:val="24"/>
        </w:rPr>
        <w:t>六</w:t>
      </w:r>
      <w:r w:rsidRPr="00F96082">
        <w:rPr>
          <w:rFonts w:ascii="宋体" w:hAnsi="宋体" w:hint="eastAsia"/>
          <w:sz w:val="24"/>
        </w:rPr>
        <w:t>．</w:t>
      </w:r>
      <w:r>
        <w:rPr>
          <w:rFonts w:ascii="宋体" w:hAnsi="宋体" w:hint="eastAsia"/>
          <w:sz w:val="24"/>
        </w:rPr>
        <w:t>询价</w:t>
      </w:r>
      <w:r w:rsidRPr="00F96082">
        <w:rPr>
          <w:rFonts w:ascii="宋体" w:hAnsi="宋体" w:hint="eastAsia"/>
          <w:sz w:val="24"/>
        </w:rPr>
        <w:t>文件送达地点：</w:t>
      </w:r>
      <w:r>
        <w:rPr>
          <w:rFonts w:ascii="宋体" w:hAnsi="宋体" w:hint="eastAsia"/>
          <w:sz w:val="24"/>
        </w:rPr>
        <w:t>武汉市江岸区马祖路十七号九楼</w:t>
      </w:r>
      <w:r w:rsidRPr="00F96082">
        <w:rPr>
          <w:rFonts w:ascii="宋体" w:hAnsi="宋体" w:hint="eastAsia"/>
          <w:sz w:val="24"/>
        </w:rPr>
        <w:t>。</w:t>
      </w:r>
    </w:p>
    <w:p w:rsidR="00C14CDE" w:rsidRPr="00F96082" w:rsidRDefault="00C14CDE" w:rsidP="00C14CDE">
      <w:pPr>
        <w:spacing w:line="360" w:lineRule="auto"/>
        <w:rPr>
          <w:rFonts w:ascii="宋体" w:hAnsi="宋体" w:hint="eastAsia"/>
          <w:sz w:val="24"/>
        </w:rPr>
      </w:pPr>
      <w:r>
        <w:rPr>
          <w:rFonts w:ascii="宋体" w:hAnsi="宋体" w:hint="eastAsia"/>
          <w:sz w:val="24"/>
        </w:rPr>
        <w:t>七</w:t>
      </w:r>
      <w:r w:rsidRPr="00F96082">
        <w:rPr>
          <w:rFonts w:ascii="宋体" w:hAnsi="宋体" w:hint="eastAsia"/>
          <w:sz w:val="24"/>
        </w:rPr>
        <w:t>．</w:t>
      </w:r>
      <w:r>
        <w:rPr>
          <w:rFonts w:ascii="宋体" w:hAnsi="宋体" w:hint="eastAsia"/>
          <w:sz w:val="24"/>
        </w:rPr>
        <w:t>询价</w:t>
      </w:r>
      <w:r w:rsidRPr="00F96082">
        <w:rPr>
          <w:rFonts w:ascii="宋体" w:hAnsi="宋体" w:hint="eastAsia"/>
          <w:sz w:val="24"/>
        </w:rPr>
        <w:t>时间：201</w:t>
      </w:r>
      <w:r>
        <w:rPr>
          <w:rFonts w:ascii="宋体" w:hAnsi="宋体"/>
          <w:sz w:val="24"/>
        </w:rPr>
        <w:t>9</w:t>
      </w:r>
      <w:r w:rsidRPr="00F96082">
        <w:rPr>
          <w:rFonts w:ascii="宋体" w:hAnsi="宋体" w:hint="eastAsia"/>
          <w:sz w:val="24"/>
        </w:rPr>
        <w:t>年</w:t>
      </w:r>
      <w:r>
        <w:rPr>
          <w:rFonts w:ascii="宋体" w:hAnsi="宋体"/>
          <w:sz w:val="24"/>
        </w:rPr>
        <w:t>3</w:t>
      </w:r>
      <w:r w:rsidRPr="00F96082">
        <w:rPr>
          <w:rFonts w:ascii="宋体" w:hAnsi="宋体" w:hint="eastAsia"/>
          <w:sz w:val="24"/>
        </w:rPr>
        <w:t>月</w:t>
      </w:r>
      <w:r>
        <w:rPr>
          <w:rFonts w:ascii="宋体" w:hAnsi="宋体"/>
          <w:sz w:val="24"/>
        </w:rPr>
        <w:t>21</w:t>
      </w:r>
      <w:r w:rsidRPr="00F96082">
        <w:rPr>
          <w:rFonts w:ascii="宋体" w:hAnsi="宋体" w:hint="eastAsia"/>
          <w:sz w:val="24"/>
        </w:rPr>
        <w:t>日</w:t>
      </w:r>
      <w:r>
        <w:rPr>
          <w:rFonts w:ascii="宋体" w:hAnsi="宋体" w:hint="eastAsia"/>
          <w:sz w:val="24"/>
        </w:rPr>
        <w:t xml:space="preserve">  </w:t>
      </w:r>
      <w:r>
        <w:rPr>
          <w:rFonts w:ascii="宋体" w:hAnsi="宋体"/>
          <w:sz w:val="24"/>
        </w:rPr>
        <w:t>14</w:t>
      </w:r>
      <w:r w:rsidRPr="00F96082">
        <w:rPr>
          <w:rFonts w:ascii="宋体" w:hAnsi="宋体" w:hint="eastAsia"/>
          <w:sz w:val="24"/>
        </w:rPr>
        <w:t>:</w:t>
      </w:r>
      <w:r>
        <w:rPr>
          <w:rFonts w:ascii="宋体" w:hAnsi="宋体"/>
          <w:sz w:val="24"/>
        </w:rPr>
        <w:t>3</w:t>
      </w:r>
      <w:r w:rsidRPr="00F96082">
        <w:rPr>
          <w:rFonts w:ascii="宋体" w:hAnsi="宋体" w:hint="eastAsia"/>
          <w:sz w:val="24"/>
        </w:rPr>
        <w:t>0时(北京时间)。</w:t>
      </w:r>
    </w:p>
    <w:p w:rsidR="00C14CDE" w:rsidRPr="00F96082" w:rsidRDefault="00C14CDE" w:rsidP="00C14CDE">
      <w:pPr>
        <w:spacing w:line="360" w:lineRule="auto"/>
        <w:rPr>
          <w:rFonts w:ascii="宋体" w:hAnsi="宋体" w:hint="eastAsia"/>
          <w:sz w:val="24"/>
        </w:rPr>
      </w:pPr>
      <w:r>
        <w:rPr>
          <w:rFonts w:ascii="宋体" w:hAnsi="宋体" w:hint="eastAsia"/>
          <w:sz w:val="24"/>
        </w:rPr>
        <w:t>八</w:t>
      </w:r>
      <w:r w:rsidRPr="00F96082">
        <w:rPr>
          <w:rFonts w:ascii="宋体" w:hAnsi="宋体" w:hint="eastAsia"/>
          <w:sz w:val="24"/>
        </w:rPr>
        <w:t>．</w:t>
      </w:r>
      <w:r>
        <w:rPr>
          <w:rFonts w:ascii="宋体" w:hAnsi="宋体" w:hint="eastAsia"/>
          <w:sz w:val="24"/>
        </w:rPr>
        <w:t>询价</w:t>
      </w:r>
      <w:r w:rsidRPr="00F96082">
        <w:rPr>
          <w:rFonts w:ascii="宋体" w:hAnsi="宋体" w:hint="eastAsia"/>
          <w:sz w:val="24"/>
        </w:rPr>
        <w:t>地点：</w:t>
      </w:r>
      <w:r>
        <w:rPr>
          <w:rFonts w:ascii="宋体" w:hAnsi="宋体" w:hint="eastAsia"/>
          <w:sz w:val="24"/>
        </w:rPr>
        <w:t>武汉市江岸区马祖路十七号九楼</w:t>
      </w:r>
      <w:r w:rsidRPr="00F96082">
        <w:rPr>
          <w:rFonts w:ascii="宋体" w:hAnsi="宋体" w:hint="eastAsia"/>
          <w:sz w:val="24"/>
        </w:rPr>
        <w:t>。</w:t>
      </w:r>
    </w:p>
    <w:p w:rsidR="00C14CDE" w:rsidRPr="00011F14" w:rsidRDefault="00C14CDE" w:rsidP="00C14CDE">
      <w:pPr>
        <w:spacing w:line="360" w:lineRule="auto"/>
        <w:rPr>
          <w:rFonts w:ascii="宋体" w:hAnsi="宋体" w:hint="eastAsia"/>
          <w:sz w:val="24"/>
        </w:rPr>
      </w:pPr>
      <w:r>
        <w:rPr>
          <w:rFonts w:ascii="宋体" w:hAnsi="宋体" w:hint="eastAsia"/>
          <w:sz w:val="24"/>
        </w:rPr>
        <w:t>九</w:t>
      </w:r>
      <w:r w:rsidRPr="00F96082">
        <w:rPr>
          <w:rFonts w:ascii="宋体" w:hAnsi="宋体" w:hint="eastAsia"/>
          <w:sz w:val="24"/>
        </w:rPr>
        <w:t>．</w:t>
      </w:r>
      <w:r w:rsidRPr="00011F14">
        <w:rPr>
          <w:rFonts w:ascii="宋体" w:hAnsi="宋体" w:hint="eastAsia"/>
          <w:sz w:val="24"/>
        </w:rPr>
        <w:t>联系方式：</w:t>
      </w:r>
    </w:p>
    <w:p w:rsidR="00C14CDE" w:rsidRPr="00011F14" w:rsidRDefault="00C14CDE" w:rsidP="00C14CDE">
      <w:pPr>
        <w:spacing w:line="360" w:lineRule="auto"/>
        <w:rPr>
          <w:rFonts w:ascii="宋体" w:hAnsi="宋体" w:hint="eastAsia"/>
          <w:sz w:val="24"/>
        </w:rPr>
      </w:pPr>
      <w:r w:rsidRPr="00011F14">
        <w:rPr>
          <w:rFonts w:ascii="宋体" w:hAnsi="宋体" w:hint="eastAsia"/>
          <w:sz w:val="24"/>
        </w:rPr>
        <w:t>名</w:t>
      </w:r>
      <w:r>
        <w:rPr>
          <w:rFonts w:ascii="宋体" w:hAnsi="宋体" w:hint="eastAsia"/>
          <w:sz w:val="24"/>
        </w:rPr>
        <w:t xml:space="preserve">   </w:t>
      </w:r>
      <w:r w:rsidRPr="00011F14">
        <w:rPr>
          <w:rFonts w:ascii="宋体" w:hAnsi="宋体" w:hint="eastAsia"/>
          <w:sz w:val="24"/>
        </w:rPr>
        <w:t>称：</w:t>
      </w:r>
      <w:r>
        <w:rPr>
          <w:rFonts w:ascii="宋体" w:hAnsi="宋体" w:hint="eastAsia"/>
          <w:sz w:val="24"/>
        </w:rPr>
        <w:t>武汉市结核病防治所</w:t>
      </w:r>
    </w:p>
    <w:p w:rsidR="00C14CDE" w:rsidRPr="00424F6D" w:rsidRDefault="00C14CDE" w:rsidP="00C14CDE">
      <w:pPr>
        <w:spacing w:line="360" w:lineRule="auto"/>
        <w:rPr>
          <w:rFonts w:ascii="宋体" w:hAnsi="宋体" w:hint="eastAsia"/>
          <w:sz w:val="24"/>
        </w:rPr>
      </w:pPr>
      <w:r w:rsidRPr="00424F6D">
        <w:rPr>
          <w:rFonts w:ascii="宋体" w:hAnsi="宋体" w:hint="eastAsia"/>
          <w:sz w:val="24"/>
        </w:rPr>
        <w:t>联 系 人：鲍老师</w:t>
      </w:r>
    </w:p>
    <w:p w:rsidR="00C14CDE" w:rsidRDefault="00C14CDE" w:rsidP="00C14CDE">
      <w:pPr>
        <w:spacing w:line="360" w:lineRule="auto"/>
        <w:rPr>
          <w:rFonts w:ascii="宋体" w:hAnsi="宋体"/>
          <w:sz w:val="24"/>
        </w:rPr>
      </w:pPr>
      <w:r w:rsidRPr="00424F6D">
        <w:rPr>
          <w:rFonts w:ascii="宋体" w:hAnsi="宋体" w:hint="eastAsia"/>
          <w:sz w:val="24"/>
        </w:rPr>
        <w:t>联系电话：027-83629897</w:t>
      </w:r>
    </w:p>
    <w:p w:rsidR="00C14CDE" w:rsidRPr="00F96082" w:rsidRDefault="00C14CDE" w:rsidP="00C14CDE">
      <w:pPr>
        <w:spacing w:line="360" w:lineRule="auto"/>
        <w:rPr>
          <w:rFonts w:ascii="宋体" w:hAnsi="宋体" w:hint="eastAsia"/>
          <w:sz w:val="24"/>
        </w:rPr>
      </w:pPr>
      <w:r w:rsidRPr="00F96082">
        <w:rPr>
          <w:rFonts w:ascii="宋体" w:hAnsi="宋体" w:hint="eastAsia"/>
          <w:sz w:val="24"/>
        </w:rPr>
        <w:t>采购代理机构：湖北中联</w:t>
      </w:r>
      <w:proofErr w:type="gramStart"/>
      <w:r w:rsidRPr="00F96082">
        <w:rPr>
          <w:rFonts w:ascii="宋体" w:hAnsi="宋体" w:hint="eastAsia"/>
          <w:sz w:val="24"/>
        </w:rPr>
        <w:t>太</w:t>
      </w:r>
      <w:proofErr w:type="gramEnd"/>
      <w:r w:rsidRPr="00F96082">
        <w:rPr>
          <w:rFonts w:ascii="宋体" w:hAnsi="宋体" w:hint="eastAsia"/>
          <w:sz w:val="24"/>
        </w:rPr>
        <w:t>工程造价咨询有限公司</w:t>
      </w:r>
    </w:p>
    <w:p w:rsidR="00C14CDE" w:rsidRPr="00F96082" w:rsidRDefault="00C14CDE" w:rsidP="00C14CDE">
      <w:pPr>
        <w:spacing w:line="360" w:lineRule="auto"/>
        <w:rPr>
          <w:rFonts w:ascii="宋体" w:hAnsi="宋体" w:hint="eastAsia"/>
          <w:sz w:val="24"/>
        </w:rPr>
      </w:pPr>
      <w:r w:rsidRPr="00F96082">
        <w:rPr>
          <w:rFonts w:ascii="宋体" w:hAnsi="宋体" w:hint="eastAsia"/>
          <w:sz w:val="24"/>
        </w:rPr>
        <w:t>联 系 人：</w:t>
      </w:r>
      <w:proofErr w:type="gramStart"/>
      <w:r>
        <w:rPr>
          <w:rFonts w:ascii="宋体" w:hAnsi="宋体" w:hint="eastAsia"/>
          <w:sz w:val="24"/>
        </w:rPr>
        <w:t>盛其</w:t>
      </w:r>
      <w:r>
        <w:rPr>
          <w:rFonts w:ascii="宋体" w:hAnsi="宋体"/>
          <w:sz w:val="24"/>
        </w:rPr>
        <w:t>昌</w:t>
      </w:r>
      <w:proofErr w:type="gramEnd"/>
      <w:r>
        <w:rPr>
          <w:rFonts w:ascii="宋体" w:hAnsi="宋体" w:hint="eastAsia"/>
          <w:sz w:val="24"/>
        </w:rPr>
        <w:t>、</w:t>
      </w:r>
      <w:r>
        <w:rPr>
          <w:rFonts w:ascii="宋体" w:hAnsi="宋体"/>
          <w:sz w:val="24"/>
        </w:rPr>
        <w:t>吴嘉琪、胡佳康</w:t>
      </w:r>
    </w:p>
    <w:p w:rsidR="00C14CDE" w:rsidRPr="00F96082" w:rsidRDefault="00C14CDE" w:rsidP="00C14CDE">
      <w:pPr>
        <w:spacing w:line="360" w:lineRule="auto"/>
        <w:rPr>
          <w:rFonts w:ascii="宋体" w:hAnsi="宋体" w:hint="eastAsia"/>
          <w:sz w:val="24"/>
        </w:rPr>
      </w:pPr>
      <w:r w:rsidRPr="00F96082">
        <w:rPr>
          <w:rFonts w:ascii="宋体" w:hAnsi="宋体" w:hint="eastAsia"/>
          <w:sz w:val="24"/>
        </w:rPr>
        <w:t>联系电话：027-85492633</w:t>
      </w:r>
    </w:p>
    <w:p w:rsidR="00C14CDE" w:rsidRDefault="00C14CDE" w:rsidP="00C14CDE">
      <w:pPr>
        <w:spacing w:line="360" w:lineRule="auto"/>
        <w:rPr>
          <w:rFonts w:ascii="宋体" w:hAnsi="宋体"/>
          <w:sz w:val="24"/>
        </w:rPr>
      </w:pPr>
      <w:r w:rsidRPr="00F96082">
        <w:rPr>
          <w:rFonts w:ascii="宋体" w:hAnsi="宋体" w:hint="eastAsia"/>
          <w:sz w:val="24"/>
        </w:rPr>
        <w:t>地    址：武汉市江岸区马祖十七号</w:t>
      </w:r>
      <w:r>
        <w:rPr>
          <w:rFonts w:ascii="宋体" w:hAnsi="宋体" w:hint="eastAsia"/>
          <w:sz w:val="24"/>
        </w:rPr>
        <w:t>九</w:t>
      </w:r>
      <w:r w:rsidRPr="00F96082">
        <w:rPr>
          <w:rFonts w:ascii="宋体" w:hAnsi="宋体" w:hint="eastAsia"/>
          <w:sz w:val="24"/>
        </w:rPr>
        <w:t xml:space="preserve">楼       </w:t>
      </w:r>
    </w:p>
    <w:p w:rsidR="00C14CDE" w:rsidRPr="003019E9" w:rsidRDefault="00C14CDE" w:rsidP="00C14CDE">
      <w:pPr>
        <w:spacing w:line="360" w:lineRule="auto"/>
        <w:rPr>
          <w:rFonts w:ascii="宋体" w:hAnsi="宋体" w:hint="eastAsia"/>
          <w:sz w:val="24"/>
        </w:rPr>
      </w:pPr>
      <w:proofErr w:type="gramStart"/>
      <w:r w:rsidRPr="00F96082">
        <w:rPr>
          <w:rFonts w:ascii="宋体" w:hAnsi="宋体" w:hint="eastAsia"/>
          <w:sz w:val="24"/>
        </w:rPr>
        <w:t>邮</w:t>
      </w:r>
      <w:proofErr w:type="gramEnd"/>
      <w:r>
        <w:rPr>
          <w:rFonts w:ascii="宋体" w:hAnsi="宋体" w:hint="eastAsia"/>
          <w:sz w:val="24"/>
        </w:rPr>
        <w:t xml:space="preserve">    </w:t>
      </w:r>
      <w:r w:rsidRPr="00F96082">
        <w:rPr>
          <w:rFonts w:ascii="宋体" w:hAnsi="宋体" w:hint="eastAsia"/>
          <w:sz w:val="24"/>
        </w:rPr>
        <w:t>编：430015</w:t>
      </w:r>
    </w:p>
    <w:p w:rsidR="00C14CDE" w:rsidRDefault="00C14CDE" w:rsidP="00C14CDE">
      <w:pPr>
        <w:spacing w:line="400" w:lineRule="exact"/>
        <w:rPr>
          <w:rFonts w:ascii="宋体" w:hAnsi="宋体"/>
          <w:b/>
          <w:sz w:val="32"/>
          <w:szCs w:val="32"/>
        </w:rPr>
      </w:pPr>
    </w:p>
    <w:p w:rsidR="00C14CDE" w:rsidRDefault="00C14CDE" w:rsidP="00C14CDE">
      <w:pPr>
        <w:spacing w:line="400" w:lineRule="exact"/>
        <w:rPr>
          <w:rFonts w:ascii="宋体" w:hAnsi="宋体"/>
          <w:b/>
          <w:sz w:val="32"/>
          <w:szCs w:val="32"/>
        </w:rPr>
      </w:pPr>
    </w:p>
    <w:p w:rsidR="00C14CDE" w:rsidRDefault="00C14CDE" w:rsidP="00C14CDE">
      <w:pPr>
        <w:spacing w:line="400" w:lineRule="exact"/>
        <w:rPr>
          <w:rFonts w:ascii="宋体" w:hAnsi="宋体"/>
          <w:b/>
          <w:sz w:val="32"/>
          <w:szCs w:val="32"/>
        </w:rPr>
      </w:pPr>
    </w:p>
    <w:p w:rsidR="00C14CDE" w:rsidRDefault="00C14CDE" w:rsidP="00C14CDE">
      <w:pPr>
        <w:spacing w:line="400" w:lineRule="exact"/>
        <w:jc w:val="right"/>
        <w:rPr>
          <w:rFonts w:ascii="宋体" w:hAnsi="宋体"/>
          <w:sz w:val="24"/>
        </w:rPr>
      </w:pPr>
      <w:r w:rsidRPr="00F96082">
        <w:rPr>
          <w:rFonts w:ascii="宋体" w:hAnsi="宋体" w:hint="eastAsia"/>
          <w:sz w:val="24"/>
        </w:rPr>
        <w:t>湖北中联</w:t>
      </w:r>
      <w:proofErr w:type="gramStart"/>
      <w:r w:rsidRPr="00F96082">
        <w:rPr>
          <w:rFonts w:ascii="宋体" w:hAnsi="宋体" w:hint="eastAsia"/>
          <w:sz w:val="24"/>
        </w:rPr>
        <w:t>太</w:t>
      </w:r>
      <w:proofErr w:type="gramEnd"/>
      <w:r w:rsidRPr="00F96082">
        <w:rPr>
          <w:rFonts w:ascii="宋体" w:hAnsi="宋体" w:hint="eastAsia"/>
          <w:sz w:val="24"/>
        </w:rPr>
        <w:t>工程造价咨询有限公司</w:t>
      </w:r>
    </w:p>
    <w:p w:rsidR="00C14CDE" w:rsidRDefault="00C14CDE" w:rsidP="00C14CDE">
      <w:pPr>
        <w:spacing w:line="400" w:lineRule="exact"/>
        <w:jc w:val="right"/>
        <w:rPr>
          <w:rFonts w:ascii="宋体" w:hAnsi="宋体" w:hint="eastAsia"/>
          <w:b/>
          <w:sz w:val="32"/>
          <w:szCs w:val="32"/>
        </w:rPr>
      </w:pPr>
      <w:r>
        <w:rPr>
          <w:rFonts w:ascii="宋体" w:hAnsi="宋体"/>
          <w:sz w:val="24"/>
        </w:rPr>
        <w:t>2019年3月12日</w:t>
      </w:r>
    </w:p>
    <w:p w:rsidR="00C14CDE" w:rsidRDefault="00C14CDE" w:rsidP="00C14CDE">
      <w:pPr>
        <w:spacing w:line="400" w:lineRule="exact"/>
        <w:rPr>
          <w:rFonts w:ascii="宋体" w:hAnsi="宋体"/>
          <w:b/>
          <w:sz w:val="32"/>
          <w:szCs w:val="32"/>
        </w:rPr>
      </w:pPr>
    </w:p>
    <w:p w:rsidR="00C14CDE" w:rsidRDefault="00C14CDE" w:rsidP="00C14CDE">
      <w:pPr>
        <w:spacing w:line="400" w:lineRule="exact"/>
        <w:rPr>
          <w:rFonts w:ascii="宋体" w:hAnsi="宋体" w:hint="eastAsia"/>
          <w:b/>
          <w:sz w:val="32"/>
          <w:szCs w:val="32"/>
        </w:rPr>
        <w:sectPr w:rsidR="00C14CDE" w:rsidSect="00A965E7">
          <w:headerReference w:type="default" r:id="rId8"/>
          <w:footerReference w:type="even" r:id="rId9"/>
          <w:pgSz w:w="11906" w:h="16838"/>
          <w:pgMar w:top="1440" w:right="1800" w:bottom="1440" w:left="1800" w:header="851" w:footer="992" w:gutter="0"/>
          <w:pgNumType w:start="1"/>
          <w:cols w:space="425"/>
          <w:docGrid w:type="lines" w:linePitch="312"/>
        </w:sectPr>
      </w:pPr>
    </w:p>
    <w:p w:rsidR="00305DD4" w:rsidRDefault="00305DD4"/>
    <w:sectPr w:rsidR="00305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6A" w:rsidRDefault="0041716A" w:rsidP="00C14CDE">
      <w:r>
        <w:separator/>
      </w:r>
    </w:p>
  </w:endnote>
  <w:endnote w:type="continuationSeparator" w:id="0">
    <w:p w:rsidR="0041716A" w:rsidRDefault="0041716A" w:rsidP="00C1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DE" w:rsidRDefault="00C14CDE" w:rsidP="004C0F6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4CDE" w:rsidRDefault="00C14C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6A" w:rsidRDefault="0041716A" w:rsidP="00C14CDE">
      <w:r>
        <w:separator/>
      </w:r>
    </w:p>
  </w:footnote>
  <w:footnote w:type="continuationSeparator" w:id="0">
    <w:p w:rsidR="0041716A" w:rsidRDefault="0041716A" w:rsidP="00C1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DE" w:rsidRDefault="00C14CDE" w:rsidP="00CB0C72">
    <w:pPr>
      <w:pStyle w:val="a3"/>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F3BB2"/>
    <w:multiLevelType w:val="multilevel"/>
    <w:tmpl w:val="40127884"/>
    <w:lvl w:ilvl="0">
      <w:start w:val="2"/>
      <w:numFmt w:val="decimal"/>
      <w:lvlText w:val="%1"/>
      <w:lvlJc w:val="left"/>
      <w:pPr>
        <w:tabs>
          <w:tab w:val="num" w:pos="600"/>
        </w:tabs>
        <w:ind w:left="600" w:hanging="600"/>
      </w:pPr>
      <w:rPr>
        <w:rFonts w:hint="eastAsia"/>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B2"/>
    <w:rsid w:val="00305DD4"/>
    <w:rsid w:val="0041716A"/>
    <w:rsid w:val="00423ABE"/>
    <w:rsid w:val="004D2CFB"/>
    <w:rsid w:val="00675790"/>
    <w:rsid w:val="008271B2"/>
    <w:rsid w:val="00C1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93D07E-806E-416B-A3C0-6DA40BF3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4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4CDE"/>
    <w:rPr>
      <w:sz w:val="18"/>
      <w:szCs w:val="18"/>
    </w:rPr>
  </w:style>
  <w:style w:type="paragraph" w:styleId="a4">
    <w:name w:val="footer"/>
    <w:basedOn w:val="a"/>
    <w:link w:val="Char0"/>
    <w:unhideWhenUsed/>
    <w:rsid w:val="00C14CDE"/>
    <w:pPr>
      <w:tabs>
        <w:tab w:val="center" w:pos="4153"/>
        <w:tab w:val="right" w:pos="8306"/>
      </w:tabs>
      <w:snapToGrid w:val="0"/>
      <w:jc w:val="left"/>
    </w:pPr>
    <w:rPr>
      <w:sz w:val="18"/>
      <w:szCs w:val="18"/>
    </w:rPr>
  </w:style>
  <w:style w:type="character" w:customStyle="1" w:styleId="Char0">
    <w:name w:val="页脚 Char"/>
    <w:basedOn w:val="a0"/>
    <w:link w:val="a4"/>
    <w:uiPriority w:val="99"/>
    <w:rsid w:val="00C14CDE"/>
    <w:rPr>
      <w:sz w:val="18"/>
      <w:szCs w:val="18"/>
    </w:rPr>
  </w:style>
  <w:style w:type="character" w:styleId="a5">
    <w:name w:val="page number"/>
    <w:basedOn w:val="a0"/>
    <w:rsid w:val="00C1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22494-8561-4593-894D-F643B249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141</Words>
  <Characters>806</Characters>
  <Application>Microsoft Office Word</Application>
  <DocSecurity>0</DocSecurity>
  <Lines>6</Lines>
  <Paragraphs>1</Paragraphs>
  <ScaleCrop>false</ScaleCrop>
  <Company>微软中国</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21</cp:revision>
  <dcterms:created xsi:type="dcterms:W3CDTF">2019-03-12T08:36:00Z</dcterms:created>
  <dcterms:modified xsi:type="dcterms:W3CDTF">2019-03-12T08:41:00Z</dcterms:modified>
</cp:coreProperties>
</file>