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64" w:rsidRPr="00110C0D" w:rsidRDefault="00A83B27" w:rsidP="00110C0D">
      <w:pPr>
        <w:spacing w:line="276" w:lineRule="auto"/>
        <w:jc w:val="center"/>
        <w:rPr>
          <w:rFonts w:ascii="宋体" w:eastAsia="宋体" w:hAnsi="宋体"/>
          <w:b/>
          <w:sz w:val="36"/>
          <w:szCs w:val="28"/>
        </w:rPr>
      </w:pPr>
      <w:r w:rsidRPr="00A83B27">
        <w:rPr>
          <w:rFonts w:ascii="宋体" w:eastAsia="宋体" w:hAnsi="宋体" w:hint="eastAsia"/>
          <w:b/>
          <w:sz w:val="36"/>
          <w:szCs w:val="28"/>
        </w:rPr>
        <w:t>武汉火神山医院消毒卫生检测项目成交</w:t>
      </w:r>
      <w:r w:rsidR="006D6664" w:rsidRPr="00A83B27">
        <w:rPr>
          <w:rFonts w:ascii="宋体" w:eastAsia="宋体" w:hAnsi="宋体" w:hint="eastAsia"/>
          <w:b/>
          <w:sz w:val="36"/>
          <w:szCs w:val="28"/>
        </w:rPr>
        <w:t>结</w:t>
      </w:r>
      <w:r w:rsidR="006D6664" w:rsidRPr="00110C0D">
        <w:rPr>
          <w:rFonts w:ascii="宋体" w:eastAsia="宋体" w:hAnsi="宋体" w:hint="eastAsia"/>
          <w:b/>
          <w:sz w:val="36"/>
          <w:szCs w:val="28"/>
        </w:rPr>
        <w:t>果公告</w:t>
      </w:r>
    </w:p>
    <w:p w:rsidR="00DA67A3" w:rsidRPr="00110C0D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110C0D">
        <w:rPr>
          <w:rFonts w:ascii="宋体" w:eastAsia="宋体" w:hAnsi="宋体" w:hint="eastAsia"/>
          <w:b/>
          <w:sz w:val="24"/>
          <w:szCs w:val="24"/>
        </w:rPr>
        <w:t>一、</w:t>
      </w:r>
      <w:r w:rsidR="00DA67A3" w:rsidRPr="00110C0D">
        <w:rPr>
          <w:rFonts w:ascii="宋体" w:eastAsia="宋体" w:hAnsi="宋体" w:hint="eastAsia"/>
          <w:b/>
          <w:sz w:val="24"/>
          <w:szCs w:val="24"/>
        </w:rPr>
        <w:t>项目编号：</w:t>
      </w:r>
      <w:r w:rsidR="00A83B27" w:rsidRPr="00A83B27">
        <w:rPr>
          <w:rFonts w:ascii="宋体" w:eastAsia="宋体" w:hAnsi="宋体"/>
          <w:sz w:val="24"/>
          <w:szCs w:val="24"/>
          <w:u w:val="single"/>
        </w:rPr>
        <w:t>HBZCZB-2020-285</w:t>
      </w:r>
    </w:p>
    <w:p w:rsidR="00DA67A3" w:rsidRPr="00DA67A3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10C0D">
        <w:rPr>
          <w:rFonts w:ascii="宋体" w:eastAsia="宋体" w:hAnsi="宋体"/>
          <w:b/>
          <w:sz w:val="24"/>
          <w:szCs w:val="24"/>
        </w:rPr>
        <w:t>二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 w:rsidR="00DA67A3" w:rsidRPr="00110C0D">
        <w:rPr>
          <w:rFonts w:ascii="宋体" w:eastAsia="宋体" w:hAnsi="宋体" w:hint="eastAsia"/>
          <w:b/>
          <w:sz w:val="24"/>
          <w:szCs w:val="24"/>
        </w:rPr>
        <w:t>项目名称：</w:t>
      </w:r>
      <w:r w:rsidR="00A83B27" w:rsidRPr="00A83B27">
        <w:rPr>
          <w:rFonts w:ascii="宋体" w:eastAsia="宋体" w:hAnsi="宋体" w:hint="eastAsia"/>
          <w:sz w:val="24"/>
          <w:szCs w:val="24"/>
          <w:u w:val="single"/>
        </w:rPr>
        <w:t>武汉火神山医院消毒卫生检测项目</w:t>
      </w:r>
    </w:p>
    <w:p w:rsidR="00DA67A3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10C0D">
        <w:rPr>
          <w:rFonts w:ascii="宋体" w:eastAsia="宋体" w:hAnsi="宋体"/>
          <w:b/>
          <w:sz w:val="24"/>
          <w:szCs w:val="24"/>
        </w:rPr>
        <w:t>三</w:t>
      </w:r>
      <w:r w:rsidRPr="00110C0D">
        <w:rPr>
          <w:rFonts w:ascii="宋体" w:eastAsia="宋体" w:hAnsi="宋体" w:hint="eastAsia"/>
          <w:b/>
          <w:sz w:val="24"/>
          <w:szCs w:val="24"/>
        </w:rPr>
        <w:t>、中标（成交）信息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（1）供应商名称：</w:t>
      </w:r>
      <w:r w:rsidR="00A83B27" w:rsidRPr="00A83B27">
        <w:rPr>
          <w:rFonts w:ascii="宋体" w:eastAsia="宋体" w:hAnsi="宋体" w:hint="eastAsia"/>
          <w:sz w:val="24"/>
          <w:szCs w:val="24"/>
          <w:u w:val="single"/>
        </w:rPr>
        <w:t>湖北洁源检测有限公司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（2）供应商地址：</w:t>
      </w:r>
      <w:r w:rsidR="00A83B27" w:rsidRPr="00A83B27">
        <w:rPr>
          <w:rFonts w:ascii="宋体" w:eastAsia="宋体" w:hAnsi="宋体" w:hint="eastAsia"/>
          <w:sz w:val="24"/>
          <w:szCs w:val="24"/>
          <w:u w:val="single"/>
        </w:rPr>
        <w:t>黄陂区前川街黄陂大道319号3-5楼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110C0D">
        <w:rPr>
          <w:rFonts w:ascii="宋体" w:eastAsia="宋体" w:hAnsi="宋体" w:hint="eastAsia"/>
          <w:sz w:val="24"/>
          <w:szCs w:val="24"/>
        </w:rPr>
        <w:t>成交</w:t>
      </w:r>
      <w:bookmarkStart w:id="0" w:name="_GoBack"/>
      <w:bookmarkEnd w:id="0"/>
      <w:r w:rsidRPr="00110C0D">
        <w:rPr>
          <w:rFonts w:ascii="宋体" w:eastAsia="宋体" w:hAnsi="宋体" w:hint="eastAsia"/>
          <w:sz w:val="24"/>
          <w:szCs w:val="24"/>
        </w:rPr>
        <w:t>金额：</w:t>
      </w:r>
      <w:r w:rsidR="00A83B27" w:rsidRPr="00A83B27">
        <w:rPr>
          <w:rFonts w:ascii="宋体" w:eastAsia="宋体" w:hAnsi="宋体" w:hint="eastAsia"/>
          <w:sz w:val="24"/>
          <w:szCs w:val="24"/>
          <w:u w:val="single"/>
        </w:rPr>
        <w:t>人民币壹拾玖万捌仟元整（¥：198，000元）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主要标的信息</w:t>
      </w:r>
    </w:p>
    <w:tbl>
      <w:tblPr>
        <w:tblStyle w:val="a8"/>
        <w:tblW w:w="6020" w:type="dxa"/>
        <w:tblLayout w:type="fixed"/>
        <w:tblLook w:val="04A0" w:firstRow="1" w:lastRow="0" w:firstColumn="1" w:lastColumn="0" w:noHBand="0" w:noVBand="1"/>
      </w:tblPr>
      <w:tblGrid>
        <w:gridCol w:w="6020"/>
      </w:tblGrid>
      <w:tr w:rsidR="00A83B27" w:rsidRPr="00110C0D" w:rsidTr="00A83B27">
        <w:trPr>
          <w:trHeight w:val="397"/>
        </w:trPr>
        <w:tc>
          <w:tcPr>
            <w:tcW w:w="6020" w:type="dxa"/>
          </w:tcPr>
          <w:p w:rsidR="00A83B27" w:rsidRPr="00110C0D" w:rsidRDefault="00A83B27" w:rsidP="00110C0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服务类</w:t>
            </w:r>
          </w:p>
        </w:tc>
      </w:tr>
      <w:tr w:rsidR="00A83B27" w:rsidRPr="00110C0D" w:rsidTr="00A83B27">
        <w:trPr>
          <w:trHeight w:val="2081"/>
        </w:trPr>
        <w:tc>
          <w:tcPr>
            <w:tcW w:w="6020" w:type="dxa"/>
          </w:tcPr>
          <w:p w:rsidR="00A83B27" w:rsidRPr="00110C0D" w:rsidRDefault="00A83B27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名称：</w:t>
            </w:r>
            <w:r w:rsidRPr="00A83B27">
              <w:rPr>
                <w:rFonts w:ascii="宋体" w:eastAsia="宋体" w:hAnsi="宋体" w:hint="eastAsia"/>
                <w:sz w:val="24"/>
                <w:szCs w:val="24"/>
              </w:rPr>
              <w:t>气密性检查</w:t>
            </w:r>
          </w:p>
          <w:p w:rsidR="00A83B27" w:rsidRPr="00110C0D" w:rsidRDefault="00A83B27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服务范围：</w:t>
            </w:r>
            <w:r w:rsidRPr="00A83B27">
              <w:rPr>
                <w:rFonts w:ascii="宋体" w:eastAsia="宋体" w:hAnsi="宋体" w:hint="eastAsia"/>
                <w:sz w:val="24"/>
                <w:szCs w:val="24"/>
              </w:rPr>
              <w:t>气密性检查</w:t>
            </w:r>
          </w:p>
          <w:p w:rsidR="00A83B27" w:rsidRPr="00110C0D" w:rsidRDefault="00A83B27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服务要求：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按磋商文件及响应文件相关要求执行</w:t>
            </w:r>
          </w:p>
          <w:p w:rsidR="00A83B27" w:rsidRPr="00110C0D" w:rsidRDefault="00A83B27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服务时间：</w:t>
            </w:r>
            <w:r w:rsidRPr="00A83B27">
              <w:rPr>
                <w:rFonts w:ascii="宋体" w:eastAsia="宋体" w:hAnsi="宋体" w:hint="eastAsia"/>
                <w:sz w:val="24"/>
                <w:szCs w:val="24"/>
              </w:rPr>
              <w:t>合同签订后7个工作日内</w:t>
            </w:r>
          </w:p>
          <w:p w:rsidR="00A83B27" w:rsidRPr="00110C0D" w:rsidRDefault="00A83B27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服务标准：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按磋商文件及响应文件相关要求执行</w:t>
            </w:r>
          </w:p>
        </w:tc>
      </w:tr>
    </w:tbl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Pr="00110C0D">
        <w:rPr>
          <w:rFonts w:ascii="宋体" w:eastAsia="宋体" w:hAnsi="宋体" w:hint="eastAsia"/>
          <w:b/>
          <w:sz w:val="24"/>
          <w:szCs w:val="24"/>
        </w:rPr>
        <w:t>、评审专家名单：</w:t>
      </w:r>
      <w:r w:rsidR="00A83B27" w:rsidRPr="00A83B27">
        <w:rPr>
          <w:rFonts w:ascii="宋体" w:eastAsia="宋体" w:hAnsi="宋体" w:hint="eastAsia"/>
          <w:sz w:val="24"/>
          <w:szCs w:val="24"/>
          <w:u w:val="single"/>
        </w:rPr>
        <w:t>王俊松、贾国光、杨巍（采购方评委）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Pr="00110C0D">
        <w:rPr>
          <w:rFonts w:ascii="宋体" w:eastAsia="宋体" w:hAnsi="宋体" w:hint="eastAsia"/>
          <w:b/>
          <w:sz w:val="24"/>
          <w:szCs w:val="24"/>
        </w:rPr>
        <w:t>、代理服务收费标准及金额：</w:t>
      </w:r>
      <w:r w:rsidRPr="00623FCF">
        <w:rPr>
          <w:rFonts w:ascii="宋体" w:eastAsia="宋体" w:hAnsi="宋体" w:cs="Arial"/>
          <w:sz w:val="24"/>
          <w:szCs w:val="24"/>
        </w:rPr>
        <w:t>参照国家计委计价格[2002]1980号和发改办[2003]857号文件的规定（不足3000元按3000元计算）。</w:t>
      </w:r>
      <w:r>
        <w:rPr>
          <w:rFonts w:ascii="宋体" w:eastAsia="宋体" w:hAnsi="宋体" w:cs="Arial" w:hint="eastAsia"/>
          <w:sz w:val="24"/>
          <w:szCs w:val="24"/>
        </w:rPr>
        <w:t>（金额：</w:t>
      </w:r>
      <w:r w:rsidR="00A83B27">
        <w:rPr>
          <w:rFonts w:ascii="宋体" w:eastAsia="宋体" w:hAnsi="宋体" w:hint="eastAsia"/>
          <w:sz w:val="24"/>
          <w:szCs w:val="24"/>
          <w:u w:val="single"/>
        </w:rPr>
        <w:t>3</w:t>
      </w:r>
      <w:r w:rsidR="00A83B27">
        <w:rPr>
          <w:rFonts w:ascii="宋体" w:eastAsia="宋体" w:hAnsi="宋体"/>
          <w:sz w:val="24"/>
          <w:szCs w:val="24"/>
          <w:u w:val="single"/>
        </w:rPr>
        <w:t>000</w:t>
      </w:r>
      <w:r>
        <w:rPr>
          <w:rFonts w:ascii="宋体" w:eastAsia="宋体" w:hAnsi="宋体" w:hint="eastAsia"/>
          <w:sz w:val="24"/>
          <w:szCs w:val="24"/>
          <w:u w:val="single"/>
        </w:rPr>
        <w:t>元</w:t>
      </w:r>
      <w:r>
        <w:rPr>
          <w:rFonts w:ascii="宋体" w:eastAsia="宋体" w:hAnsi="宋体" w:cs="Arial" w:hint="eastAsia"/>
          <w:sz w:val="24"/>
          <w:szCs w:val="24"/>
        </w:rPr>
        <w:t>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公告期限</w:t>
      </w:r>
    </w:p>
    <w:p w:rsidR="00110C0D" w:rsidRDefault="00110C0D" w:rsidP="00110C0D">
      <w:pPr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  <w:szCs w:val="24"/>
        </w:rPr>
      </w:pPr>
      <w:r w:rsidRPr="00110C0D">
        <w:rPr>
          <w:rFonts w:ascii="宋体" w:eastAsia="宋体" w:hAnsi="宋体" w:cs="Arial" w:hint="eastAsia"/>
          <w:sz w:val="24"/>
          <w:szCs w:val="24"/>
        </w:rPr>
        <w:t>自本公告发布之日起</w:t>
      </w:r>
      <w:r w:rsidRPr="00110C0D">
        <w:rPr>
          <w:rFonts w:ascii="宋体" w:eastAsia="宋体" w:hAnsi="宋体" w:cs="Arial"/>
          <w:sz w:val="24"/>
          <w:szCs w:val="24"/>
        </w:rPr>
        <w:t>1</w:t>
      </w:r>
      <w:r w:rsidRPr="00110C0D">
        <w:rPr>
          <w:rFonts w:ascii="宋体" w:eastAsia="宋体" w:hAnsi="宋体" w:cs="Arial" w:hint="eastAsia"/>
          <w:sz w:val="24"/>
          <w:szCs w:val="24"/>
        </w:rPr>
        <w:t>个工作日。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八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其他补充事宜</w:t>
      </w:r>
    </w:p>
    <w:p w:rsidR="00110C0D" w:rsidRPr="00C60A2E" w:rsidRDefault="00C60A2E" w:rsidP="00110C0D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 w:rsidRPr="00C60A2E">
        <w:rPr>
          <w:rFonts w:ascii="宋体" w:hAnsi="宋体" w:hint="eastAsia"/>
          <w:sz w:val="24"/>
          <w:szCs w:val="24"/>
        </w:rPr>
        <w:t>各有关当事人对</w:t>
      </w:r>
      <w:r>
        <w:rPr>
          <w:rFonts w:ascii="宋体" w:hAnsi="宋体" w:hint="eastAsia"/>
          <w:sz w:val="24"/>
          <w:szCs w:val="24"/>
        </w:rPr>
        <w:t>中标（</w:t>
      </w:r>
      <w:r w:rsidRPr="00C60A2E">
        <w:rPr>
          <w:rFonts w:ascii="宋体" w:hAnsi="宋体" w:hint="eastAsia"/>
          <w:sz w:val="24"/>
          <w:szCs w:val="24"/>
        </w:rPr>
        <w:t>成交</w:t>
      </w:r>
      <w:r>
        <w:rPr>
          <w:rFonts w:ascii="宋体" w:hAnsi="宋体" w:hint="eastAsia"/>
          <w:sz w:val="24"/>
          <w:szCs w:val="24"/>
        </w:rPr>
        <w:t>）</w:t>
      </w:r>
      <w:r w:rsidRPr="00C60A2E">
        <w:rPr>
          <w:rFonts w:ascii="宋体" w:hAnsi="宋体" w:hint="eastAsia"/>
          <w:sz w:val="24"/>
          <w:szCs w:val="24"/>
        </w:rPr>
        <w:t>结果有异议的，可以在本公告发布之日起七个工作日内以书面形式向</w:t>
      </w:r>
      <w:r w:rsidRPr="00C60A2E">
        <w:rPr>
          <w:rFonts w:ascii="宋体" w:hAnsi="宋体" w:hint="eastAsia"/>
          <w:sz w:val="24"/>
          <w:szCs w:val="24"/>
          <w:u w:val="single"/>
        </w:rPr>
        <w:t>湖北卓呈项目管理有限公司</w:t>
      </w:r>
      <w:r w:rsidRPr="00C60A2E">
        <w:rPr>
          <w:rFonts w:ascii="宋体" w:hAnsi="宋体" w:hint="eastAsia"/>
          <w:sz w:val="24"/>
          <w:szCs w:val="24"/>
        </w:rPr>
        <w:t>提出质疑，逾期将不再受理。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九</w:t>
      </w:r>
      <w:r w:rsidRPr="00110C0D">
        <w:rPr>
          <w:rFonts w:ascii="宋体" w:eastAsia="宋体" w:hAnsi="宋体" w:hint="eastAsia"/>
          <w:b/>
          <w:sz w:val="24"/>
          <w:szCs w:val="24"/>
        </w:rPr>
        <w:t>、凡对本次公告内容提出询问，请按以下方式联系。</w:t>
      </w:r>
    </w:p>
    <w:p w:rsidR="006D6664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1</w:t>
      </w:r>
      <w:r>
        <w:rPr>
          <w:rFonts w:ascii="宋体" w:eastAsia="宋体" w:hAnsi="宋体" w:cs="Arial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采购人信息</w:t>
      </w:r>
      <w:r w:rsidR="006D6664" w:rsidRPr="00967CD6">
        <w:rPr>
          <w:rFonts w:ascii="宋体" w:eastAsia="宋体" w:hAnsi="宋体" w:hint="eastAsia"/>
          <w:sz w:val="24"/>
          <w:szCs w:val="24"/>
        </w:rPr>
        <w:t>：</w:t>
      </w:r>
    </w:p>
    <w:p w:rsidR="00A83B27" w:rsidRDefault="00A83B27" w:rsidP="00A83B2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名称：</w:t>
      </w:r>
      <w:r>
        <w:rPr>
          <w:rFonts w:ascii="宋体" w:hAnsi="宋体" w:hint="eastAsia"/>
          <w:sz w:val="24"/>
          <w:u w:val="single"/>
        </w:rPr>
        <w:t>武汉火神山医院</w:t>
      </w:r>
    </w:p>
    <w:p w:rsidR="00A83B27" w:rsidRDefault="00A83B27" w:rsidP="00A83B2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  <w:u w:val="single"/>
        </w:rPr>
        <w:t>湖北省武汉市蔡甸区知音湖大道</w:t>
      </w:r>
    </w:p>
    <w:p w:rsidR="0016721D" w:rsidRPr="00967CD6" w:rsidRDefault="00A83B27" w:rsidP="00A83B2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>027-68894855</w:t>
      </w:r>
    </w:p>
    <w:p w:rsidR="006D6664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6D6664" w:rsidRPr="00967CD6">
        <w:rPr>
          <w:rFonts w:ascii="宋体" w:eastAsia="宋体" w:hAnsi="宋体" w:hint="eastAsia"/>
          <w:sz w:val="24"/>
          <w:szCs w:val="24"/>
        </w:rPr>
        <w:t>采购代理机构</w:t>
      </w:r>
      <w:r>
        <w:rPr>
          <w:rFonts w:ascii="宋体" w:eastAsia="宋体" w:hAnsi="宋体" w:hint="eastAsia"/>
          <w:sz w:val="24"/>
          <w:szCs w:val="24"/>
        </w:rPr>
        <w:t>信息</w:t>
      </w:r>
      <w:r w:rsidR="006D6664" w:rsidRPr="00967CD6">
        <w:rPr>
          <w:rFonts w:ascii="宋体" w:eastAsia="宋体" w:hAnsi="宋体" w:hint="eastAsia"/>
          <w:sz w:val="24"/>
          <w:szCs w:val="24"/>
        </w:rPr>
        <w:t>：</w:t>
      </w:r>
    </w:p>
    <w:p w:rsidR="006D6664" w:rsidRPr="00967CD6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名称：</w:t>
      </w:r>
      <w:r w:rsidRPr="00967CD6">
        <w:rPr>
          <w:rFonts w:ascii="宋体" w:eastAsia="宋体" w:hAnsi="宋体" w:hint="eastAsia"/>
          <w:sz w:val="24"/>
          <w:szCs w:val="24"/>
          <w:u w:val="single"/>
        </w:rPr>
        <w:t>湖北卓呈项目管理有限公司</w:t>
      </w:r>
    </w:p>
    <w:p w:rsidR="0016721D" w:rsidRPr="00967CD6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地址：</w:t>
      </w:r>
      <w:r w:rsidR="0016721D" w:rsidRPr="00967CD6">
        <w:rPr>
          <w:rFonts w:ascii="宋体" w:eastAsia="宋体" w:hAnsi="宋体" w:hint="eastAsia"/>
          <w:sz w:val="24"/>
          <w:szCs w:val="24"/>
          <w:u w:val="single"/>
        </w:rPr>
        <w:t>武汉市江岸区惠济路48号1号楼5楼</w:t>
      </w:r>
    </w:p>
    <w:p w:rsidR="006D6664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967CD6">
        <w:rPr>
          <w:rFonts w:ascii="宋体" w:eastAsia="宋体" w:hAnsi="宋体" w:hint="eastAsia"/>
          <w:sz w:val="24"/>
          <w:szCs w:val="24"/>
        </w:rPr>
        <w:lastRenderedPageBreak/>
        <w:t>电话：</w:t>
      </w:r>
      <w:r w:rsidR="00110C0D">
        <w:rPr>
          <w:rFonts w:ascii="宋体" w:eastAsia="宋体" w:hAnsi="宋体"/>
          <w:sz w:val="24"/>
          <w:szCs w:val="24"/>
          <w:u w:val="single"/>
        </w:rPr>
        <w:t>027-82751089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项目联系方式</w:t>
      </w:r>
      <w:r w:rsidRPr="00967CD6">
        <w:rPr>
          <w:rFonts w:ascii="宋体" w:eastAsia="宋体" w:hAnsi="宋体" w:hint="eastAsia"/>
          <w:sz w:val="24"/>
          <w:szCs w:val="24"/>
        </w:rPr>
        <w:t>：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项目联系人：</w:t>
      </w:r>
      <w:r w:rsidR="00A83B27">
        <w:rPr>
          <w:rFonts w:eastAsia="宋体" w:hAnsi="宋体" w:hint="eastAsia"/>
          <w:sz w:val="24"/>
          <w:szCs w:val="24"/>
          <w:u w:val="single"/>
        </w:rPr>
        <w:t>陈超辉、阮聪慧、张瑁、祝永巍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/>
          <w:sz w:val="24"/>
          <w:szCs w:val="24"/>
          <w:u w:val="single"/>
        </w:rPr>
        <w:t>027-82751089</w:t>
      </w:r>
    </w:p>
    <w:p w:rsidR="00AE6CB6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E6CB6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6D6664" w:rsidRPr="00967CD6" w:rsidRDefault="006D6664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湖北卓呈项目管理有限公司</w:t>
      </w:r>
    </w:p>
    <w:p w:rsidR="006D6664" w:rsidRPr="00967CD6" w:rsidRDefault="00517ED8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</w:t>
      </w:r>
      <w:r w:rsidR="006D6664" w:rsidRPr="00967CD6">
        <w:rPr>
          <w:rFonts w:ascii="宋体" w:eastAsia="宋体" w:hAnsi="宋体" w:hint="eastAsia"/>
          <w:sz w:val="24"/>
          <w:szCs w:val="24"/>
        </w:rPr>
        <w:t>年</w:t>
      </w:r>
      <w:r w:rsidR="00A83B27">
        <w:rPr>
          <w:rFonts w:ascii="宋体" w:eastAsia="宋体" w:hAnsi="宋体"/>
          <w:sz w:val="24"/>
          <w:szCs w:val="24"/>
        </w:rPr>
        <w:t>12</w:t>
      </w:r>
      <w:r w:rsidR="006D6664" w:rsidRPr="00967CD6">
        <w:rPr>
          <w:rFonts w:ascii="宋体" w:eastAsia="宋体" w:hAnsi="宋体" w:hint="eastAsia"/>
          <w:sz w:val="24"/>
          <w:szCs w:val="24"/>
        </w:rPr>
        <w:t>月</w:t>
      </w:r>
      <w:r w:rsidR="00A83B27">
        <w:rPr>
          <w:rFonts w:ascii="宋体" w:eastAsia="宋体" w:hAnsi="宋体"/>
          <w:sz w:val="24"/>
          <w:szCs w:val="24"/>
        </w:rPr>
        <w:t>08</w:t>
      </w:r>
      <w:r w:rsidR="006D6664" w:rsidRPr="00967CD6">
        <w:rPr>
          <w:rFonts w:ascii="宋体" w:eastAsia="宋体" w:hAnsi="宋体" w:hint="eastAsia"/>
          <w:sz w:val="24"/>
          <w:szCs w:val="24"/>
        </w:rPr>
        <w:t>日</w:t>
      </w:r>
    </w:p>
    <w:p w:rsidR="00503F3A" w:rsidRPr="00967CD6" w:rsidRDefault="006D6664" w:rsidP="00967C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/>
          <w:sz w:val="24"/>
          <w:szCs w:val="24"/>
        </w:rPr>
        <w:tab/>
      </w:r>
    </w:p>
    <w:sectPr w:rsidR="00503F3A" w:rsidRPr="00967CD6" w:rsidSect="00967C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56" w:rsidRDefault="00697A56" w:rsidP="0092419D">
      <w:r>
        <w:separator/>
      </w:r>
    </w:p>
  </w:endnote>
  <w:endnote w:type="continuationSeparator" w:id="0">
    <w:p w:rsidR="00697A56" w:rsidRDefault="00697A56" w:rsidP="0092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56" w:rsidRDefault="00697A56" w:rsidP="0092419D">
      <w:r>
        <w:separator/>
      </w:r>
    </w:p>
  </w:footnote>
  <w:footnote w:type="continuationSeparator" w:id="0">
    <w:p w:rsidR="00697A56" w:rsidRDefault="00697A56" w:rsidP="0092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267FB"/>
    <w:multiLevelType w:val="hybridMultilevel"/>
    <w:tmpl w:val="940C21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664"/>
    <w:rsid w:val="000F4C25"/>
    <w:rsid w:val="00106A7F"/>
    <w:rsid w:val="00110C0D"/>
    <w:rsid w:val="00124B20"/>
    <w:rsid w:val="0016721D"/>
    <w:rsid w:val="002148E1"/>
    <w:rsid w:val="00247ED7"/>
    <w:rsid w:val="003756B1"/>
    <w:rsid w:val="003828DC"/>
    <w:rsid w:val="004A0E32"/>
    <w:rsid w:val="004F706E"/>
    <w:rsid w:val="00503F3A"/>
    <w:rsid w:val="00517ED8"/>
    <w:rsid w:val="00540888"/>
    <w:rsid w:val="00573178"/>
    <w:rsid w:val="0062763D"/>
    <w:rsid w:val="00697A56"/>
    <w:rsid w:val="006A129D"/>
    <w:rsid w:val="006B425B"/>
    <w:rsid w:val="006D6664"/>
    <w:rsid w:val="0073708F"/>
    <w:rsid w:val="00737C66"/>
    <w:rsid w:val="0076019D"/>
    <w:rsid w:val="00791C3C"/>
    <w:rsid w:val="0092419D"/>
    <w:rsid w:val="00967CD6"/>
    <w:rsid w:val="009941CC"/>
    <w:rsid w:val="009A32CA"/>
    <w:rsid w:val="009F5DD3"/>
    <w:rsid w:val="00A46DAB"/>
    <w:rsid w:val="00A776F3"/>
    <w:rsid w:val="00A83B27"/>
    <w:rsid w:val="00AE6CB6"/>
    <w:rsid w:val="00B42D37"/>
    <w:rsid w:val="00B9457A"/>
    <w:rsid w:val="00C60A2E"/>
    <w:rsid w:val="00C73FE3"/>
    <w:rsid w:val="00C77C46"/>
    <w:rsid w:val="00D14882"/>
    <w:rsid w:val="00D83C09"/>
    <w:rsid w:val="00DA4E23"/>
    <w:rsid w:val="00DA5305"/>
    <w:rsid w:val="00DA67A3"/>
    <w:rsid w:val="00E406E3"/>
    <w:rsid w:val="00E53611"/>
    <w:rsid w:val="00E8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71BDD-B585-4765-A912-BFABD91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7CD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67CD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7CD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41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419D"/>
    <w:rPr>
      <w:sz w:val="18"/>
      <w:szCs w:val="18"/>
    </w:rPr>
  </w:style>
  <w:style w:type="table" w:styleId="a8">
    <w:name w:val="Table Grid"/>
    <w:basedOn w:val="a1"/>
    <w:qFormat/>
    <w:rsid w:val="00110C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hbzc</cp:lastModifiedBy>
  <cp:revision>17</cp:revision>
  <cp:lastPrinted>2018-12-25T11:28:00Z</cp:lastPrinted>
  <dcterms:created xsi:type="dcterms:W3CDTF">2019-04-12T08:46:00Z</dcterms:created>
  <dcterms:modified xsi:type="dcterms:W3CDTF">2020-12-08T08:40:00Z</dcterms:modified>
</cp:coreProperties>
</file>